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D004" w14:textId="77777777" w:rsidR="00654EEE" w:rsidRDefault="00654EEE" w:rsidP="00654EEE">
      <w:pPr>
        <w:rPr>
          <w:rFonts w:ascii="Arial" w:hAnsi="Arial" w:cs="Arial"/>
        </w:rPr>
      </w:pPr>
    </w:p>
    <w:p w14:paraId="1E9E441D" w14:textId="77777777" w:rsidR="00654EEE" w:rsidRDefault="00654EEE" w:rsidP="00654EEE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1600040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94C910" w14:textId="359D9C66" w:rsidR="00654EEE" w:rsidRPr="00654EEE" w:rsidRDefault="00654EEE" w:rsidP="00654EEE"/>
        <w:p w14:paraId="12B819CC" w14:textId="1E965703" w:rsidR="00654EEE" w:rsidRPr="00654EEE" w:rsidRDefault="00654EEE" w:rsidP="00A71F6D">
          <w:pPr>
            <w:pStyle w:val="Inhaltsverzeichnisberschrift"/>
          </w:pPr>
          <w:r w:rsidRPr="00654EEE">
            <w:t>Inhalt</w:t>
          </w:r>
        </w:p>
        <w:p w14:paraId="53FA6312" w14:textId="0C0C1D6C" w:rsidR="008D5A58" w:rsidRDefault="00654EEE">
          <w:pPr>
            <w:pStyle w:val="Verzeichnis1"/>
            <w:tabs>
              <w:tab w:val="left" w:pos="48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654EEE">
            <w:rPr>
              <w:rFonts w:ascii="Arial" w:hAnsi="Arial" w:cs="Arial"/>
            </w:rPr>
            <w:fldChar w:fldCharType="begin"/>
          </w:r>
          <w:r w:rsidRPr="00654EEE">
            <w:rPr>
              <w:rFonts w:ascii="Arial" w:hAnsi="Arial" w:cs="Arial"/>
            </w:rPr>
            <w:instrText xml:space="preserve"> TOC \o "1-3" \h \z \u </w:instrText>
          </w:r>
          <w:r w:rsidRPr="00654EEE">
            <w:rPr>
              <w:rFonts w:ascii="Arial" w:hAnsi="Arial" w:cs="Arial"/>
            </w:rPr>
            <w:fldChar w:fldCharType="separate"/>
          </w:r>
          <w:hyperlink w:anchor="_Toc227323174" w:history="1">
            <w:r w:rsidR="008D5A58" w:rsidRPr="008709C1">
              <w:rPr>
                <w:rStyle w:val="Hyperlink"/>
                <w:noProof/>
              </w:rPr>
              <w:t xml:space="preserve">I. </w:t>
            </w:r>
            <w:r w:rsidR="008D5A5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D5A58" w:rsidRPr="008709C1">
              <w:rPr>
                <w:rStyle w:val="Hyperlink"/>
                <w:noProof/>
              </w:rPr>
              <w:t>F</w:t>
            </w:r>
            <w:r w:rsidR="008D5A58" w:rsidRPr="008709C1">
              <w:rPr>
                <w:rStyle w:val="Hyperlink"/>
                <w:rFonts w:hint="eastAsia"/>
                <w:noProof/>
              </w:rPr>
              <w:t>ü</w:t>
            </w:r>
            <w:r w:rsidR="008D5A58" w:rsidRPr="008709C1">
              <w:rPr>
                <w:rStyle w:val="Hyperlink"/>
                <w:noProof/>
              </w:rPr>
              <w:t>r Antr</w:t>
            </w:r>
            <w:r w:rsidR="008D5A58" w:rsidRPr="008709C1">
              <w:rPr>
                <w:rStyle w:val="Hyperlink"/>
                <w:rFonts w:hint="eastAsia"/>
                <w:noProof/>
              </w:rPr>
              <w:t>ä</w:t>
            </w:r>
            <w:r w:rsidR="008D5A58" w:rsidRPr="008709C1">
              <w:rPr>
                <w:rStyle w:val="Hyperlink"/>
                <w:noProof/>
              </w:rPr>
              <w:t xml:space="preserve">ge nach </w:t>
            </w:r>
            <w:r w:rsidR="008D5A58" w:rsidRPr="008709C1">
              <w:rPr>
                <w:rStyle w:val="Hyperlink"/>
                <w:rFonts w:hint="eastAsia"/>
                <w:noProof/>
              </w:rPr>
              <w:t>§</w:t>
            </w:r>
            <w:r w:rsidR="008D5A58" w:rsidRPr="008709C1">
              <w:rPr>
                <w:rStyle w:val="Hyperlink"/>
                <w:noProof/>
              </w:rPr>
              <w:t xml:space="preserve"> 4 BImSchG</w:t>
            </w:r>
            <w:r w:rsidR="008D5A58">
              <w:rPr>
                <w:noProof/>
                <w:webHidden/>
              </w:rPr>
              <w:tab/>
            </w:r>
            <w:r w:rsidR="008D5A58">
              <w:rPr>
                <w:noProof/>
                <w:webHidden/>
              </w:rPr>
              <w:fldChar w:fldCharType="begin"/>
            </w:r>
            <w:r w:rsidR="008D5A58">
              <w:rPr>
                <w:noProof/>
                <w:webHidden/>
              </w:rPr>
              <w:instrText xml:space="preserve"> PAGEREF _Toc227323174 \h </w:instrText>
            </w:r>
            <w:r w:rsidR="008D5A58">
              <w:rPr>
                <w:noProof/>
                <w:webHidden/>
              </w:rPr>
            </w:r>
            <w:r w:rsidR="008D5A58">
              <w:rPr>
                <w:noProof/>
                <w:webHidden/>
              </w:rPr>
              <w:fldChar w:fldCharType="separate"/>
            </w:r>
            <w:r w:rsidR="008D5A58">
              <w:rPr>
                <w:noProof/>
                <w:webHidden/>
              </w:rPr>
              <w:t>2</w:t>
            </w:r>
            <w:r w:rsidR="008D5A58">
              <w:rPr>
                <w:noProof/>
                <w:webHidden/>
              </w:rPr>
              <w:fldChar w:fldCharType="end"/>
            </w:r>
          </w:hyperlink>
        </w:p>
        <w:p w14:paraId="47B79E5A" w14:textId="0B64BA73" w:rsidR="008D5A58" w:rsidRDefault="008D5A58">
          <w:pPr>
            <w:pStyle w:val="Verzeichnis1"/>
            <w:tabs>
              <w:tab w:val="left" w:pos="72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323175" w:history="1">
            <w:r w:rsidRPr="008709C1">
              <w:rPr>
                <w:rStyle w:val="Hyperlink"/>
                <w:noProof/>
              </w:rPr>
              <w:t xml:space="preserve">II. 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8709C1">
              <w:rPr>
                <w:rStyle w:val="Hyperlink"/>
                <w:noProof/>
              </w:rPr>
              <w:t>F</w:t>
            </w:r>
            <w:r w:rsidRPr="008709C1">
              <w:rPr>
                <w:rStyle w:val="Hyperlink"/>
                <w:rFonts w:hint="eastAsia"/>
                <w:noProof/>
              </w:rPr>
              <w:t>ü</w:t>
            </w:r>
            <w:r w:rsidRPr="008709C1">
              <w:rPr>
                <w:rStyle w:val="Hyperlink"/>
                <w:noProof/>
              </w:rPr>
              <w:t>r Antr</w:t>
            </w:r>
            <w:r w:rsidRPr="008709C1">
              <w:rPr>
                <w:rStyle w:val="Hyperlink"/>
                <w:rFonts w:hint="eastAsia"/>
                <w:noProof/>
              </w:rPr>
              <w:t>ä</w:t>
            </w:r>
            <w:r w:rsidRPr="008709C1">
              <w:rPr>
                <w:rStyle w:val="Hyperlink"/>
                <w:noProof/>
              </w:rPr>
              <w:t xml:space="preserve">ge nach </w:t>
            </w:r>
            <w:r w:rsidRPr="008709C1">
              <w:rPr>
                <w:rStyle w:val="Hyperlink"/>
                <w:rFonts w:hint="eastAsia"/>
                <w:noProof/>
              </w:rPr>
              <w:t>§</w:t>
            </w:r>
            <w:r w:rsidRPr="008709C1">
              <w:rPr>
                <w:rStyle w:val="Hyperlink"/>
                <w:noProof/>
              </w:rPr>
              <w:t xml:space="preserve"> 16b Abs. 1 BImSchG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_Toc227323175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2C35A" w14:textId="6A3D1D37" w:rsidR="008D5A58" w:rsidRDefault="008D5A58">
          <w:pPr>
            <w:pStyle w:val="Verzeichnis1"/>
            <w:tabs>
              <w:tab w:val="left" w:pos="72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323176" w:history="1">
            <w:r w:rsidRPr="008709C1">
              <w:rPr>
                <w:rStyle w:val="Hyperlink"/>
                <w:noProof/>
              </w:rPr>
              <w:t xml:space="preserve">III. 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8709C1">
              <w:rPr>
                <w:rStyle w:val="Hyperlink"/>
                <w:noProof/>
              </w:rPr>
              <w:t>F</w:t>
            </w:r>
            <w:r w:rsidRPr="008709C1">
              <w:rPr>
                <w:rStyle w:val="Hyperlink"/>
                <w:rFonts w:hint="eastAsia"/>
                <w:noProof/>
              </w:rPr>
              <w:t>ü</w:t>
            </w:r>
            <w:r w:rsidRPr="008709C1">
              <w:rPr>
                <w:rStyle w:val="Hyperlink"/>
                <w:noProof/>
              </w:rPr>
              <w:t xml:space="preserve">r </w:t>
            </w:r>
            <w:r w:rsidRPr="008709C1">
              <w:rPr>
                <w:rStyle w:val="Hyperlink"/>
                <w:rFonts w:hint="eastAsia"/>
                <w:noProof/>
              </w:rPr>
              <w:t>Ä</w:t>
            </w:r>
            <w:r w:rsidRPr="008709C1">
              <w:rPr>
                <w:rStyle w:val="Hyperlink"/>
                <w:noProof/>
              </w:rPr>
              <w:t>nderungsantr</w:t>
            </w:r>
            <w:r w:rsidRPr="008709C1">
              <w:rPr>
                <w:rStyle w:val="Hyperlink"/>
                <w:rFonts w:hint="eastAsia"/>
                <w:noProof/>
              </w:rPr>
              <w:t>ä</w:t>
            </w:r>
            <w:r w:rsidRPr="008709C1">
              <w:rPr>
                <w:rStyle w:val="Hyperlink"/>
                <w:noProof/>
              </w:rPr>
              <w:t xml:space="preserve">ge nach </w:t>
            </w:r>
            <w:r w:rsidRPr="008709C1">
              <w:rPr>
                <w:rStyle w:val="Hyperlink"/>
                <w:rFonts w:hint="eastAsia"/>
                <w:noProof/>
              </w:rPr>
              <w:t>§</w:t>
            </w:r>
            <w:r w:rsidRPr="008709C1">
              <w:rPr>
                <w:rStyle w:val="Hyperlink"/>
                <w:noProof/>
              </w:rPr>
              <w:t xml:space="preserve"> 12 Abs. 4 BImSchG, </w:t>
            </w:r>
            <w:r w:rsidRPr="008709C1">
              <w:rPr>
                <w:rStyle w:val="Hyperlink"/>
                <w:rFonts w:hint="eastAsia"/>
                <w:noProof/>
              </w:rPr>
              <w:t>§</w:t>
            </w:r>
            <w:r w:rsidRPr="008709C1">
              <w:rPr>
                <w:rStyle w:val="Hyperlink"/>
                <w:noProof/>
              </w:rPr>
              <w:t xml:space="preserve"> 16 Abs. 1 BimSchG, </w:t>
            </w:r>
            <w:r w:rsidRPr="008709C1">
              <w:rPr>
                <w:rStyle w:val="Hyperlink"/>
                <w:rFonts w:hint="eastAsia"/>
                <w:noProof/>
              </w:rPr>
              <w:t>§</w:t>
            </w:r>
            <w:r w:rsidRPr="008709C1">
              <w:rPr>
                <w:rStyle w:val="Hyperlink"/>
                <w:noProof/>
              </w:rPr>
              <w:t xml:space="preserve"> 16b Abs. 7 S. 1 BimSchG oder </w:t>
            </w:r>
            <w:r w:rsidRPr="008709C1">
              <w:rPr>
                <w:rStyle w:val="Hyperlink"/>
                <w:rFonts w:hint="eastAsia"/>
                <w:noProof/>
              </w:rPr>
              <w:t>§</w:t>
            </w:r>
            <w:r w:rsidRPr="008709C1">
              <w:rPr>
                <w:rStyle w:val="Hyperlink"/>
                <w:noProof/>
              </w:rPr>
              <w:t xml:space="preserve"> 1 Abs. 1 LVwVfG i.V.m. </w:t>
            </w:r>
            <w:r w:rsidRPr="008709C1">
              <w:rPr>
                <w:rStyle w:val="Hyperlink"/>
                <w:rFonts w:hint="eastAsia"/>
                <w:noProof/>
              </w:rPr>
              <w:t>§</w:t>
            </w:r>
            <w:r w:rsidRPr="008709C1">
              <w:rPr>
                <w:rStyle w:val="Hyperlink"/>
                <w:noProof/>
              </w:rPr>
              <w:t xml:space="preserve"> 48 VwVfG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_Toc227323176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D39AD" w14:textId="7F442D2A" w:rsidR="008D5A58" w:rsidRDefault="008D5A58">
          <w:pPr>
            <w:pStyle w:val="Verzeichnis1"/>
            <w:tabs>
              <w:tab w:val="left" w:pos="72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323177" w:history="1">
            <w:r w:rsidRPr="008709C1">
              <w:rPr>
                <w:rStyle w:val="Hyperlink"/>
                <w:noProof/>
              </w:rPr>
              <w:t xml:space="preserve">IV. 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8709C1">
              <w:rPr>
                <w:rStyle w:val="Hyperlink"/>
                <w:noProof/>
              </w:rPr>
              <w:t>F</w:t>
            </w:r>
            <w:r w:rsidRPr="008709C1">
              <w:rPr>
                <w:rStyle w:val="Hyperlink"/>
                <w:rFonts w:hint="eastAsia"/>
                <w:noProof/>
              </w:rPr>
              <w:t>ü</w:t>
            </w:r>
            <w:r w:rsidRPr="008709C1">
              <w:rPr>
                <w:rStyle w:val="Hyperlink"/>
                <w:noProof/>
              </w:rPr>
              <w:t xml:space="preserve">r </w:t>
            </w:r>
            <w:r w:rsidRPr="008709C1">
              <w:rPr>
                <w:rStyle w:val="Hyperlink"/>
                <w:rFonts w:hint="eastAsia"/>
                <w:noProof/>
              </w:rPr>
              <w:t>Ä</w:t>
            </w:r>
            <w:r w:rsidRPr="008709C1">
              <w:rPr>
                <w:rStyle w:val="Hyperlink"/>
                <w:noProof/>
              </w:rPr>
              <w:t>nderungsantr</w:t>
            </w:r>
            <w:r w:rsidRPr="008709C1">
              <w:rPr>
                <w:rStyle w:val="Hyperlink"/>
                <w:rFonts w:hint="eastAsia"/>
                <w:noProof/>
              </w:rPr>
              <w:t>ä</w:t>
            </w:r>
            <w:r w:rsidRPr="008709C1">
              <w:rPr>
                <w:rStyle w:val="Hyperlink"/>
                <w:noProof/>
              </w:rPr>
              <w:t xml:space="preserve">ge nach </w:t>
            </w:r>
            <w:r w:rsidRPr="008709C1">
              <w:rPr>
                <w:rStyle w:val="Hyperlink"/>
                <w:rFonts w:hint="eastAsia"/>
                <w:noProof/>
              </w:rPr>
              <w:t>§</w:t>
            </w:r>
            <w:r w:rsidRPr="008709C1">
              <w:rPr>
                <w:rStyle w:val="Hyperlink"/>
                <w:noProof/>
              </w:rPr>
              <w:t xml:space="preserve"> 16b Abs. 7 S. 3 BImSchG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_Toc227323177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AA5D7E" w14:textId="1C933D55" w:rsidR="008D5A58" w:rsidRDefault="008D5A58">
          <w:pPr>
            <w:pStyle w:val="Verzeichnis1"/>
            <w:tabs>
              <w:tab w:val="left" w:pos="72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323178" w:history="1">
            <w:r w:rsidRPr="008709C1">
              <w:rPr>
                <w:rStyle w:val="Hyperlink"/>
                <w:noProof/>
              </w:rPr>
              <w:t xml:space="preserve">V. 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8709C1">
              <w:rPr>
                <w:rStyle w:val="Hyperlink"/>
                <w:noProof/>
              </w:rPr>
              <w:t>F</w:t>
            </w:r>
            <w:r w:rsidRPr="008709C1">
              <w:rPr>
                <w:rStyle w:val="Hyperlink"/>
                <w:rFonts w:hint="eastAsia"/>
                <w:noProof/>
              </w:rPr>
              <w:t>ü</w:t>
            </w:r>
            <w:r w:rsidRPr="008709C1">
              <w:rPr>
                <w:rStyle w:val="Hyperlink"/>
                <w:noProof/>
              </w:rPr>
              <w:t xml:space="preserve">r </w:t>
            </w:r>
            <w:r w:rsidRPr="008709C1">
              <w:rPr>
                <w:rStyle w:val="Hyperlink"/>
                <w:rFonts w:hint="eastAsia"/>
                <w:noProof/>
              </w:rPr>
              <w:t>Ä</w:t>
            </w:r>
            <w:r w:rsidRPr="008709C1">
              <w:rPr>
                <w:rStyle w:val="Hyperlink"/>
                <w:noProof/>
              </w:rPr>
              <w:t>nderungsantr</w:t>
            </w:r>
            <w:r w:rsidRPr="008709C1">
              <w:rPr>
                <w:rStyle w:val="Hyperlink"/>
                <w:rFonts w:hint="eastAsia"/>
                <w:noProof/>
              </w:rPr>
              <w:t>ä</w:t>
            </w:r>
            <w:r w:rsidRPr="008709C1">
              <w:rPr>
                <w:rStyle w:val="Hyperlink"/>
                <w:noProof/>
              </w:rPr>
              <w:t xml:space="preserve">ge nach </w:t>
            </w:r>
            <w:r w:rsidRPr="008709C1">
              <w:rPr>
                <w:rStyle w:val="Hyperlink"/>
                <w:rFonts w:hint="eastAsia"/>
                <w:noProof/>
              </w:rPr>
              <w:t>§</w:t>
            </w:r>
            <w:r w:rsidRPr="008709C1">
              <w:rPr>
                <w:rStyle w:val="Hyperlink"/>
                <w:noProof/>
              </w:rPr>
              <w:t xml:space="preserve"> 16b Abs. 8 BImSchG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_Toc227323178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174BB" w14:textId="5EB7B111" w:rsidR="008D5A58" w:rsidRDefault="008D5A58">
          <w:pPr>
            <w:pStyle w:val="Verzeichnis1"/>
            <w:tabs>
              <w:tab w:val="left" w:pos="72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323179" w:history="1">
            <w:r w:rsidRPr="008709C1">
              <w:rPr>
                <w:rStyle w:val="Hyperlink"/>
                <w:noProof/>
              </w:rPr>
              <w:t xml:space="preserve">VI. 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8709C1">
              <w:rPr>
                <w:rStyle w:val="Hyperlink"/>
                <w:noProof/>
              </w:rPr>
              <w:t>F</w:t>
            </w:r>
            <w:r w:rsidRPr="008709C1">
              <w:rPr>
                <w:rStyle w:val="Hyperlink"/>
                <w:rFonts w:hint="eastAsia"/>
                <w:noProof/>
              </w:rPr>
              <w:t>ü</w:t>
            </w:r>
            <w:r w:rsidRPr="008709C1">
              <w:rPr>
                <w:rStyle w:val="Hyperlink"/>
                <w:noProof/>
              </w:rPr>
              <w:t>r Antr</w:t>
            </w:r>
            <w:r w:rsidRPr="008709C1">
              <w:rPr>
                <w:rStyle w:val="Hyperlink"/>
                <w:rFonts w:hint="eastAsia"/>
                <w:noProof/>
              </w:rPr>
              <w:t>ä</w:t>
            </w:r>
            <w:r w:rsidRPr="008709C1">
              <w:rPr>
                <w:rStyle w:val="Hyperlink"/>
                <w:noProof/>
              </w:rPr>
              <w:t xml:space="preserve">ge nach </w:t>
            </w:r>
            <w:r w:rsidRPr="008709C1">
              <w:rPr>
                <w:rStyle w:val="Hyperlink"/>
                <w:rFonts w:hint="eastAsia"/>
                <w:noProof/>
              </w:rPr>
              <w:t>§</w:t>
            </w:r>
            <w:r w:rsidRPr="008709C1">
              <w:rPr>
                <w:rStyle w:val="Hyperlink"/>
                <w:noProof/>
              </w:rPr>
              <w:t xml:space="preserve"> 9 Abs. 1 BImSchG und </w:t>
            </w:r>
            <w:r w:rsidRPr="008709C1">
              <w:rPr>
                <w:rStyle w:val="Hyperlink"/>
                <w:rFonts w:hint="eastAsia"/>
                <w:noProof/>
              </w:rPr>
              <w:t>§</w:t>
            </w:r>
            <w:r w:rsidRPr="008709C1">
              <w:rPr>
                <w:rStyle w:val="Hyperlink"/>
                <w:noProof/>
              </w:rPr>
              <w:t xml:space="preserve"> 9 Abs</w:t>
            </w:r>
            <w:r w:rsidRPr="008709C1">
              <w:rPr>
                <w:rStyle w:val="Hyperlink"/>
                <w:noProof/>
              </w:rPr>
              <w:t>.</w:t>
            </w:r>
            <w:r w:rsidRPr="008709C1">
              <w:rPr>
                <w:rStyle w:val="Hyperlink"/>
                <w:noProof/>
              </w:rPr>
              <w:t xml:space="preserve"> 1a BImSchG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_Toc227323179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7E820" w14:textId="0C7D21A4" w:rsidR="008D5A58" w:rsidRDefault="008D5A58">
          <w:pPr>
            <w:pStyle w:val="Verzeichnis1"/>
            <w:tabs>
              <w:tab w:val="left" w:pos="72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323180" w:history="1">
            <w:r w:rsidRPr="008709C1">
              <w:rPr>
                <w:rStyle w:val="Hyperlink"/>
                <w:noProof/>
              </w:rPr>
              <w:t xml:space="preserve">VII. 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8709C1">
              <w:rPr>
                <w:rStyle w:val="Hyperlink"/>
                <w:noProof/>
              </w:rPr>
              <w:t>F</w:t>
            </w:r>
            <w:r w:rsidRPr="008709C1">
              <w:rPr>
                <w:rStyle w:val="Hyperlink"/>
                <w:rFonts w:hint="eastAsia"/>
                <w:noProof/>
              </w:rPr>
              <w:t>ü</w:t>
            </w:r>
            <w:r w:rsidRPr="008709C1">
              <w:rPr>
                <w:rStyle w:val="Hyperlink"/>
                <w:noProof/>
              </w:rPr>
              <w:t>r die besondere formelle Vollst</w:t>
            </w:r>
            <w:r w:rsidRPr="008709C1">
              <w:rPr>
                <w:rStyle w:val="Hyperlink"/>
                <w:rFonts w:hint="eastAsia"/>
                <w:noProof/>
              </w:rPr>
              <w:t>ä</w:t>
            </w:r>
            <w:r w:rsidRPr="008709C1">
              <w:rPr>
                <w:rStyle w:val="Hyperlink"/>
                <w:noProof/>
              </w:rPr>
              <w:t xml:space="preserve">ndigkeit der </w:t>
            </w:r>
            <w:r w:rsidRPr="008709C1">
              <w:rPr>
                <w:rStyle w:val="Hyperlink"/>
                <w:rFonts w:hint="eastAsia"/>
                <w:noProof/>
              </w:rPr>
              <w:t>Ü</w:t>
            </w:r>
            <w:r w:rsidRPr="008709C1">
              <w:rPr>
                <w:rStyle w:val="Hyperlink"/>
                <w:noProof/>
              </w:rPr>
              <w:t>berpr</w:t>
            </w:r>
            <w:r w:rsidRPr="008709C1">
              <w:rPr>
                <w:rStyle w:val="Hyperlink"/>
                <w:rFonts w:hint="eastAsia"/>
                <w:noProof/>
              </w:rPr>
              <w:t>ü</w:t>
            </w:r>
            <w:r w:rsidRPr="008709C1">
              <w:rPr>
                <w:rStyle w:val="Hyperlink"/>
                <w:noProof/>
              </w:rPr>
              <w:t xml:space="preserve">fung nach </w:t>
            </w:r>
            <w:r w:rsidRPr="008709C1">
              <w:rPr>
                <w:rStyle w:val="Hyperlink"/>
                <w:rFonts w:hint="eastAsia"/>
                <w:noProof/>
              </w:rPr>
              <w:t>§</w:t>
            </w:r>
            <w:r w:rsidRPr="008709C1">
              <w:rPr>
                <w:rStyle w:val="Hyperlink"/>
                <w:noProof/>
              </w:rPr>
              <w:t xml:space="preserve"> 6b Abs. 4 WindBG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_Toc227323180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24FF2" w14:textId="6A10E452" w:rsidR="00654EEE" w:rsidRPr="00654EEE" w:rsidRDefault="00654EEE">
          <w:pPr>
            <w:rPr>
              <w:rFonts w:ascii="Arial" w:hAnsi="Arial" w:cs="Arial"/>
              <w:b/>
              <w:bCs/>
            </w:rPr>
          </w:pPr>
          <w:r w:rsidRPr="00654EEE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379C4E07" w14:textId="77777777" w:rsidR="006B33B7" w:rsidRDefault="006B33B7">
      <w:pPr>
        <w:rPr>
          <w:rFonts w:ascii="Arial" w:hAnsi="Arial" w:cs="Arial"/>
          <w:b/>
          <w:bCs/>
        </w:rPr>
      </w:pPr>
    </w:p>
    <w:p w14:paraId="51311C7B" w14:textId="2132DEDB" w:rsidR="00654EEE" w:rsidRPr="00654EEE" w:rsidRDefault="00654EEE">
      <w:pPr>
        <w:rPr>
          <w:rFonts w:ascii="Arial" w:hAnsi="Arial" w:cs="Arial"/>
        </w:rPr>
      </w:pPr>
      <w:r w:rsidRPr="00654EEE">
        <w:rPr>
          <w:rFonts w:ascii="Arial" w:hAnsi="Arial" w:cs="Arial"/>
          <w:b/>
          <w:bCs/>
        </w:rPr>
        <w:t>Hinweise zum Prozess und zu Farbcodes</w:t>
      </w:r>
    </w:p>
    <w:p w14:paraId="6ED94A9C" w14:textId="77777777" w:rsidR="00654EEE" w:rsidRPr="00654EEE" w:rsidRDefault="00654EEE">
      <w:pPr>
        <w:spacing w:after="200" w:line="276" w:lineRule="auto"/>
        <w:rPr>
          <w:rFonts w:ascii="Arial" w:hAnsi="Arial" w:cs="Arial"/>
        </w:rPr>
      </w:pPr>
    </w:p>
    <w:p w14:paraId="59BA9D2A" w14:textId="7400E254" w:rsidR="00654EEE" w:rsidRPr="00654EEE" w:rsidRDefault="006B33B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Liste dient der Prüfung </w:t>
      </w:r>
      <w:r w:rsidR="00843A43">
        <w:rPr>
          <w:rFonts w:ascii="Arial" w:hAnsi="Arial" w:cs="Arial"/>
        </w:rPr>
        <w:t xml:space="preserve">der formellen Vollständigkeit nach Eingang der Antragsunterlagen (vgl. § 10 Abs. 1 des Bundes-Immissionsschutzgesetzes (BimSchG) i.V.m. § 7 der </w:t>
      </w:r>
      <w:r w:rsidR="00843A43" w:rsidRPr="00843A43">
        <w:rPr>
          <w:rFonts w:ascii="Arial" w:hAnsi="Arial" w:cs="Arial"/>
        </w:rPr>
        <w:t>Verordnung über das Genehmigungsverfahren - 9. BImSchV</w:t>
      </w:r>
      <w:r w:rsidR="00843A43">
        <w:rPr>
          <w:rFonts w:ascii="Arial" w:hAnsi="Arial" w:cs="Arial"/>
        </w:rPr>
        <w:t>).</w:t>
      </w:r>
    </w:p>
    <w:p w14:paraId="056FB952" w14:textId="360D1650" w:rsidR="00654EEE" w:rsidRPr="00654EEE" w:rsidRDefault="00843A4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Liste enthält bestimmte Farbcodes. </w:t>
      </w:r>
      <w:r w:rsidRPr="00843A43">
        <w:rPr>
          <w:rFonts w:ascii="Arial" w:hAnsi="Arial" w:cs="Arial"/>
          <w:color w:val="4F81BD" w:themeColor="accent1"/>
        </w:rPr>
        <w:t>Türkis</w:t>
      </w:r>
      <w:r>
        <w:rPr>
          <w:rFonts w:ascii="Arial" w:hAnsi="Arial" w:cs="Arial"/>
        </w:rPr>
        <w:t xml:space="preserve"> bedeutet, dass eine Auswahl für die Antragstellerin besteht, diese aber mindestens eines der Dokumente einreichen muss. </w:t>
      </w:r>
      <w:r w:rsidRPr="00843A43">
        <w:rPr>
          <w:rFonts w:ascii="Arial" w:hAnsi="Arial" w:cs="Arial"/>
          <w:color w:val="FFC000"/>
        </w:rPr>
        <w:t xml:space="preserve">Gelb </w:t>
      </w:r>
      <w:r>
        <w:rPr>
          <w:rFonts w:ascii="Arial" w:hAnsi="Arial" w:cs="Arial"/>
        </w:rPr>
        <w:t xml:space="preserve">bedeutet, dass dieses Dokument optional ist und häufig eingereicht wird. </w:t>
      </w:r>
    </w:p>
    <w:p w14:paraId="6DA7A7A9" w14:textId="77777777" w:rsidR="00654EEE" w:rsidRPr="00654EEE" w:rsidRDefault="00654EEE">
      <w:pPr>
        <w:spacing w:after="200" w:line="276" w:lineRule="auto"/>
        <w:rPr>
          <w:rFonts w:ascii="Arial" w:hAnsi="Arial" w:cs="Arial"/>
        </w:rPr>
      </w:pPr>
    </w:p>
    <w:p w14:paraId="1E523C4C" w14:textId="77777777" w:rsidR="00654EEE" w:rsidRDefault="00654EEE">
      <w:pPr>
        <w:spacing w:after="200" w:line="276" w:lineRule="auto"/>
      </w:pPr>
    </w:p>
    <w:p w14:paraId="5B97A71D" w14:textId="53D7F155" w:rsidR="00654EEE" w:rsidRDefault="00654EEE">
      <w:pPr>
        <w:spacing w:after="200" w:line="276" w:lineRule="auto"/>
        <w:rPr>
          <w:rFonts w:ascii="Arial" w:eastAsiaTheme="majorEastAsia" w:hAnsi="Arial" w:cs="Arial"/>
          <w:b/>
          <w:bCs/>
          <w:color w:val="B2004D"/>
          <w:sz w:val="28"/>
          <w:szCs w:val="28"/>
        </w:rPr>
      </w:pPr>
      <w:r>
        <w:br w:type="page"/>
      </w:r>
    </w:p>
    <w:p w14:paraId="51483426" w14:textId="61DA1A3B" w:rsidR="00FF43B1" w:rsidRPr="00A71F6D" w:rsidRDefault="00FF43B1" w:rsidP="00A71F6D">
      <w:pPr>
        <w:pStyle w:val="berschrift1"/>
      </w:pPr>
      <w:bookmarkStart w:id="0" w:name="_Toc227323174"/>
      <w:r w:rsidRPr="00A71F6D">
        <w:lastRenderedPageBreak/>
        <w:t xml:space="preserve">I. </w:t>
      </w:r>
      <w:r w:rsidRPr="00A71F6D">
        <w:tab/>
        <w:t>Für Anträge nach § 4 BImSchG</w:t>
      </w:r>
      <w:bookmarkEnd w:id="0"/>
    </w:p>
    <w:p w14:paraId="738CE4F4" w14:textId="29AF9DDF" w:rsidR="00AF6950" w:rsidRPr="00491B84" w:rsidRDefault="00AF6950" w:rsidP="008A2056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491B84">
        <w:rPr>
          <w:rFonts w:ascii="Arial" w:hAnsi="Arial" w:cs="Arial"/>
          <w:b/>
          <w:bCs/>
        </w:rPr>
        <w:t>1</w:t>
      </w:r>
      <w:r w:rsidR="007B0CB5">
        <w:rPr>
          <w:rFonts w:ascii="Arial" w:hAnsi="Arial" w:cs="Arial"/>
          <w:b/>
          <w:bCs/>
        </w:rPr>
        <w:t>.</w:t>
      </w:r>
      <w:r w:rsidRPr="00491B84">
        <w:rPr>
          <w:rFonts w:ascii="Arial" w:hAnsi="Arial" w:cs="Arial"/>
          <w:b/>
          <w:bCs/>
        </w:rPr>
        <w:t xml:space="preserve"> </w:t>
      </w:r>
      <w:r w:rsidRPr="00491B84">
        <w:rPr>
          <w:rFonts w:ascii="Arial" w:hAnsi="Arial" w:cs="Arial"/>
          <w:b/>
          <w:bCs/>
        </w:rPr>
        <w:tab/>
        <w:t>Allgemein</w:t>
      </w:r>
    </w:p>
    <w:p w14:paraId="6771751E" w14:textId="2DA0D1DB" w:rsidR="00AF6950" w:rsidRPr="003055DA" w:rsidRDefault="00AF6950" w:rsidP="00394AAD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1.1 </w:t>
      </w:r>
      <w:r w:rsidRPr="003055DA">
        <w:rPr>
          <w:rFonts w:ascii="Arial" w:hAnsi="Arial" w:cs="Arial"/>
          <w:b/>
          <w:bCs/>
        </w:rPr>
        <w:tab/>
        <w:t xml:space="preserve">Formular 1 </w:t>
      </w:r>
    </w:p>
    <w:p w14:paraId="4ADCDFE4" w14:textId="735E4054" w:rsidR="00F94393" w:rsidRDefault="00F94393" w:rsidP="00F9439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</w:t>
      </w:r>
      <w:r>
        <w:rPr>
          <w:rFonts w:ascii="Arial" w:hAnsi="Arial" w:cs="Arial"/>
          <w:i/>
          <w:iCs/>
        </w:rPr>
        <w:t>rum geht es</w:t>
      </w:r>
      <w:r w:rsidRPr="007A66EE">
        <w:rPr>
          <w:rFonts w:ascii="Arial" w:hAnsi="Arial" w:cs="Arial"/>
          <w:i/>
          <w:iCs/>
        </w:rPr>
        <w:t>:</w:t>
      </w:r>
    </w:p>
    <w:p w14:paraId="26604BFA" w14:textId="03A1D776" w:rsidR="00F94393" w:rsidRDefault="00F94393" w:rsidP="00F94393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Überblick</w:t>
      </w:r>
      <w:r w:rsidR="00A258B2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und </w:t>
      </w:r>
      <w:r w:rsidRPr="00F94393">
        <w:rPr>
          <w:rFonts w:ascii="Arial" w:hAnsi="Arial" w:cs="Arial"/>
          <w:i/>
          <w:iCs/>
        </w:rPr>
        <w:t xml:space="preserve">Erstorientierung zum Vorhaben, </w:t>
      </w:r>
    </w:p>
    <w:p w14:paraId="34296569" w14:textId="64B08DA7" w:rsidR="00A258B2" w:rsidRPr="00F94393" w:rsidRDefault="00A258B2" w:rsidP="00F94393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Umsetzung des § 3 der 9. BImSchV.</w:t>
      </w:r>
    </w:p>
    <w:p w14:paraId="68BC3C08" w14:textId="77777777" w:rsidR="007A66EE" w:rsidRPr="007A66EE" w:rsidRDefault="007A66EE" w:rsidP="007A66EE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25404B7" w14:textId="2B5D014A" w:rsidR="007A66EE" w:rsidRDefault="007A66EE" w:rsidP="007A66E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</w:t>
      </w:r>
      <w:r w:rsidR="003F0A2A">
        <w:rPr>
          <w:rFonts w:ascii="Arial" w:hAnsi="Arial" w:cs="Arial"/>
          <w:i/>
          <w:iCs/>
        </w:rPr>
        <w:t>?</w:t>
      </w:r>
    </w:p>
    <w:p w14:paraId="183F95CF" w14:textId="1278A5DF" w:rsidR="003055DA" w:rsidRPr="00865C4D" w:rsidRDefault="003055DA" w:rsidP="00865C4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865C4D">
        <w:rPr>
          <w:rFonts w:ascii="Arial" w:hAnsi="Arial" w:cs="Arial"/>
          <w:i/>
          <w:iCs/>
        </w:rPr>
        <w:t>Ist dieses unterzeichnet und gestempelt?</w:t>
      </w:r>
      <w:r w:rsidR="00865C4D">
        <w:rPr>
          <w:rFonts w:ascii="Arial" w:hAnsi="Arial" w:cs="Arial"/>
          <w:i/>
          <w:iCs/>
        </w:rPr>
        <w:t xml:space="preserve"> (</w:t>
      </w:r>
      <w:r w:rsidR="00865C4D" w:rsidRPr="00865C4D">
        <w:rPr>
          <w:rFonts w:ascii="Arial" w:hAnsi="Arial" w:cs="Arial"/>
          <w:i/>
          <w:iCs/>
        </w:rPr>
        <w:t>Wird nicht mehr beim neuen OZG-Portal geprüft)</w:t>
      </w:r>
    </w:p>
    <w:p w14:paraId="124429FD" w14:textId="271A1F8A" w:rsidR="00A258B2" w:rsidRDefault="00A258B2" w:rsidP="007A66E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Wahl der Verfahrensart</w:t>
      </w:r>
    </w:p>
    <w:p w14:paraId="7409F1B7" w14:textId="703A93C7" w:rsidR="003F0A2A" w:rsidRDefault="003F0A2A" w:rsidP="007A66E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 des Namens und Wohnsitzes des Antragstellers</w:t>
      </w:r>
    </w:p>
    <w:p w14:paraId="218F765E" w14:textId="6F70E1C3" w:rsidR="00F168E3" w:rsidRPr="007A66EE" w:rsidRDefault="003055DA" w:rsidP="00F168E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Nachvollziehbare </w:t>
      </w:r>
      <w:r w:rsidR="00F168E3">
        <w:rPr>
          <w:rFonts w:ascii="Arial" w:hAnsi="Arial" w:cs="Arial"/>
          <w:i/>
          <w:iCs/>
        </w:rPr>
        <w:t>Angaben zur UVP-Pflicht</w:t>
      </w:r>
    </w:p>
    <w:p w14:paraId="189C2103" w14:textId="77777777" w:rsidR="003F0A2A" w:rsidRDefault="003F0A2A" w:rsidP="007A66E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Angabe, ob eine Genehmigung, Änderungsgenehmigung oder Vorbescheid beantragt wird,</w:t>
      </w:r>
    </w:p>
    <w:p w14:paraId="37A567E9" w14:textId="77777777" w:rsidR="003055DA" w:rsidRDefault="003055DA" w:rsidP="003055D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Herstellungskosten jeder WEA oder insgesamt,</w:t>
      </w:r>
    </w:p>
    <w:p w14:paraId="3495E9A7" w14:textId="70EACE8D" w:rsidR="003055DA" w:rsidRDefault="003055DA" w:rsidP="003055D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Angabe, zu welchem Zeitpunkt der WP  Betrieb genommen werden soll,</w:t>
      </w:r>
    </w:p>
    <w:p w14:paraId="4B2BC136" w14:textId="77777777" w:rsidR="003F0A2A" w:rsidRDefault="003F0A2A" w:rsidP="007A66E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 des Standortes jeder WEA mit Flurstück, Rechts und Hochwert</w:t>
      </w:r>
    </w:p>
    <w:p w14:paraId="4B1787FA" w14:textId="77777777" w:rsidR="003F0A2A" w:rsidRDefault="003F0A2A" w:rsidP="007A66E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 über Art und Umfang jeder WEA (Typenbezeichnung, Höhe, Rotorenradius)</w:t>
      </w:r>
    </w:p>
    <w:p w14:paraId="06A6E7E7" w14:textId="0D9F86F1" w:rsidR="00AF6950" w:rsidRPr="003055DA" w:rsidRDefault="00AF6950" w:rsidP="00394AAD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1.2 </w:t>
      </w:r>
      <w:r w:rsidRPr="003055DA">
        <w:rPr>
          <w:rFonts w:ascii="Arial" w:hAnsi="Arial" w:cs="Arial"/>
          <w:b/>
          <w:bCs/>
        </w:rPr>
        <w:tab/>
        <w:t xml:space="preserve">Kurzbeschreibung des Vorhabens </w:t>
      </w:r>
    </w:p>
    <w:p w14:paraId="510E378D" w14:textId="53C96B4E" w:rsidR="00394AAD" w:rsidRDefault="00394AAD" w:rsidP="00394AA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</w:t>
      </w:r>
      <w:r>
        <w:rPr>
          <w:rFonts w:ascii="Arial" w:hAnsi="Arial" w:cs="Arial"/>
          <w:i/>
          <w:iCs/>
        </w:rPr>
        <w:t>rum geht es</w:t>
      </w:r>
      <w:r w:rsidRPr="007A66EE">
        <w:rPr>
          <w:rFonts w:ascii="Arial" w:hAnsi="Arial" w:cs="Arial"/>
          <w:i/>
          <w:iCs/>
        </w:rPr>
        <w:t>:</w:t>
      </w:r>
    </w:p>
    <w:p w14:paraId="297607F9" w14:textId="77777777" w:rsidR="00394AAD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Überblick und </w:t>
      </w:r>
      <w:r w:rsidRPr="00F94393">
        <w:rPr>
          <w:rFonts w:ascii="Arial" w:hAnsi="Arial" w:cs="Arial"/>
          <w:i/>
          <w:iCs/>
        </w:rPr>
        <w:t xml:space="preserve">Erstorientierung zum Vorhaben, </w:t>
      </w:r>
    </w:p>
    <w:p w14:paraId="301C9694" w14:textId="77777777" w:rsidR="00394AAD" w:rsidRPr="00F94393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Umsetzung des § 3 der 9. BImSchV.</w:t>
      </w:r>
    </w:p>
    <w:p w14:paraId="7E3485DB" w14:textId="77777777" w:rsidR="00F168E3" w:rsidRPr="007A66EE" w:rsidRDefault="00F168E3" w:rsidP="00F168E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0001007" w14:textId="77777777" w:rsidR="00F168E3" w:rsidRDefault="00F168E3" w:rsidP="00F168E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D73C4EB" w14:textId="55920CA5" w:rsidR="00F168E3" w:rsidRDefault="00F168E3" w:rsidP="00F168E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Überblick über die WEA und ihren Betrieb</w:t>
      </w:r>
    </w:p>
    <w:p w14:paraId="0FE42E7A" w14:textId="77777777" w:rsidR="00361B1D" w:rsidRDefault="00F168E3" w:rsidP="00F168E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Überblick über Auswirkungen</w:t>
      </w:r>
      <w:r w:rsidR="00361B1D">
        <w:rPr>
          <w:rFonts w:ascii="Arial" w:hAnsi="Arial" w:cs="Arial"/>
          <w:i/>
          <w:iCs/>
        </w:rPr>
        <w:t xml:space="preserve"> auf Nachbarschaft und Allgemeinheit,</w:t>
      </w:r>
    </w:p>
    <w:p w14:paraId="0909D95E" w14:textId="50DEDE76" w:rsidR="009517C3" w:rsidRDefault="009517C3" w:rsidP="00F168E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Nur bei UVP-Pflicht: Verständliche Darlegung der Rechtslage </w:t>
      </w:r>
      <w:r w:rsidR="00241253">
        <w:rPr>
          <w:rFonts w:ascii="Arial" w:hAnsi="Arial" w:cs="Arial"/>
          <w:i/>
          <w:iCs/>
        </w:rPr>
        <w:t xml:space="preserve">zur UVP, insbesondere welche WEA in die Betrachtung einzubeziehen sind und ob einzubeziehende Bestands-WEA bereits eine UVP durchlaufen haben. </w:t>
      </w:r>
    </w:p>
    <w:p w14:paraId="0515FBB5" w14:textId="7CF974FC" w:rsidR="00F168E3" w:rsidRDefault="00361B1D" w:rsidP="00F168E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Nur bei UVP-Pflicht: Verständliche Zusammenfassung des UVP-Berichts</w:t>
      </w:r>
      <w:r w:rsidR="00F168E3">
        <w:rPr>
          <w:rFonts w:ascii="Arial" w:hAnsi="Arial" w:cs="Arial"/>
          <w:i/>
          <w:iCs/>
        </w:rPr>
        <w:t xml:space="preserve"> </w:t>
      </w:r>
    </w:p>
    <w:p w14:paraId="4C1B40E4" w14:textId="3C0890DC" w:rsidR="00AF6950" w:rsidRPr="003055DA" w:rsidRDefault="00AF6950" w:rsidP="00394AAD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1.3 </w:t>
      </w:r>
      <w:r w:rsidRPr="003055DA">
        <w:rPr>
          <w:rFonts w:ascii="Arial" w:hAnsi="Arial" w:cs="Arial"/>
          <w:b/>
          <w:bCs/>
        </w:rPr>
        <w:tab/>
        <w:t xml:space="preserve">Formular 2 - Verzeichnis der Unterlagen </w:t>
      </w:r>
    </w:p>
    <w:p w14:paraId="0218C509" w14:textId="5A278041" w:rsidR="00394AAD" w:rsidRPr="00394AAD" w:rsidRDefault="00394AAD" w:rsidP="00394AA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Darum geht es:</w:t>
      </w:r>
    </w:p>
    <w:p w14:paraId="79866D70" w14:textId="117599F2" w:rsidR="00394AAD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Technische Gründe des OZG Portals</w:t>
      </w:r>
    </w:p>
    <w:p w14:paraId="74C84D3A" w14:textId="77777777" w:rsidR="00361B1D" w:rsidRPr="007A66EE" w:rsidRDefault="00361B1D" w:rsidP="00361B1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347ACF8" w14:textId="3F703660" w:rsidR="00361B1D" w:rsidRDefault="00394AA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Keine Prüfung</w:t>
      </w:r>
    </w:p>
    <w:p w14:paraId="4C95389A" w14:textId="690E39E0" w:rsidR="00AF6950" w:rsidRPr="003055DA" w:rsidRDefault="00AF6950" w:rsidP="00394AAD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1.4 </w:t>
      </w:r>
      <w:r w:rsidRPr="003055DA">
        <w:rPr>
          <w:rFonts w:ascii="Arial" w:hAnsi="Arial" w:cs="Arial"/>
          <w:b/>
          <w:bCs/>
        </w:rPr>
        <w:tab/>
        <w:t xml:space="preserve">Verzeichnis der Unterlagen als Word-Datei </w:t>
      </w:r>
    </w:p>
    <w:p w14:paraId="02DF4D1E" w14:textId="77777777" w:rsidR="00394AAD" w:rsidRPr="00394AAD" w:rsidRDefault="00394AAD" w:rsidP="00394AA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Darum geht es:</w:t>
      </w:r>
    </w:p>
    <w:p w14:paraId="4B9E1918" w14:textId="360758DB" w:rsidR="00394AAD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Abgleich mit den Anforderungen an die formelle Vollständigkeit und den eingereichten Unterlagen</w:t>
      </w:r>
    </w:p>
    <w:p w14:paraId="0B357E9B" w14:textId="6B3424FE" w:rsidR="00394AAD" w:rsidRPr="00F94393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Umsetzung des § 4 Abs. 3 der 9. BImSchV.</w:t>
      </w:r>
    </w:p>
    <w:p w14:paraId="284DF029" w14:textId="7633C285" w:rsidR="00361B1D" w:rsidRPr="007A66EE" w:rsidRDefault="00361B1D" w:rsidP="00361B1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1031568" w14:textId="77777777" w:rsidR="00361B1D" w:rsidRDefault="00361B1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3C213B71" w14:textId="2694858A" w:rsidR="00361B1D" w:rsidRDefault="00361B1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es eine Word-Datei?</w:t>
      </w:r>
    </w:p>
    <w:p w14:paraId="186C05D8" w14:textId="0756A0B6" w:rsidR="00361B1D" w:rsidRDefault="00361B1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die angegebenen Dokumente vorhanden?</w:t>
      </w:r>
    </w:p>
    <w:p w14:paraId="011B72DE" w14:textId="03F57F63" w:rsidR="00361B1D" w:rsidRDefault="00361B1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Sind die angegebenen Dokumente zutreffend nummeriert?</w:t>
      </w:r>
    </w:p>
    <w:p w14:paraId="63061DBD" w14:textId="5891D5F9" w:rsidR="00AF6950" w:rsidRPr="00865C4D" w:rsidRDefault="008433B7" w:rsidP="008433B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  <w:color w:val="00B0F0"/>
        </w:rPr>
      </w:pPr>
      <w:r w:rsidRPr="00865C4D">
        <w:rPr>
          <w:rFonts w:ascii="Arial" w:hAnsi="Arial" w:cs="Arial"/>
          <w:b/>
          <w:bCs/>
          <w:color w:val="00B0F0"/>
        </w:rPr>
        <w:t>1.5</w:t>
      </w:r>
      <w:r w:rsidR="00AF6950" w:rsidRPr="00865C4D">
        <w:rPr>
          <w:rFonts w:ascii="Arial" w:hAnsi="Arial" w:cs="Arial"/>
          <w:b/>
          <w:bCs/>
          <w:color w:val="00B0F0"/>
        </w:rPr>
        <w:tab/>
        <w:t>Vollmacht i. S. d. § 14 VwVfG bei Antragstellung für eine andere Person</w:t>
      </w:r>
      <w:r w:rsidR="007B0CB5" w:rsidRPr="00865C4D">
        <w:rPr>
          <w:rFonts w:ascii="Arial" w:hAnsi="Arial" w:cs="Arial"/>
          <w:b/>
          <w:bCs/>
          <w:color w:val="00B0F0"/>
        </w:rPr>
        <w:t xml:space="preserve"> </w:t>
      </w:r>
    </w:p>
    <w:p w14:paraId="08E313A5" w14:textId="0403F078" w:rsidR="00361B1D" w:rsidRPr="00865C4D" w:rsidRDefault="00361B1D" w:rsidP="00361B1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  <w:color w:val="00B0F0"/>
        </w:rPr>
      </w:pPr>
      <w:r w:rsidRPr="00865C4D">
        <w:rPr>
          <w:rFonts w:ascii="Arial" w:hAnsi="Arial" w:cs="Arial"/>
          <w:i/>
          <w:iCs/>
          <w:color w:val="00B0F0"/>
        </w:rPr>
        <w:t xml:space="preserve">Das prüfen wir nur, sofern Antragstellerin und Anlagenbetreiberin in Formular 1 nicht identisch sind: </w:t>
      </w:r>
    </w:p>
    <w:p w14:paraId="64FB6701" w14:textId="77777777" w:rsidR="00394AAD" w:rsidRPr="00394AAD" w:rsidRDefault="00394AAD" w:rsidP="00394AA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Darum geht es:</w:t>
      </w:r>
    </w:p>
    <w:p w14:paraId="1BAB6C67" w14:textId="09AD90E5" w:rsidR="00394AAD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der Antrag von einer vertretungsberechtigten Person wirksam gestellt? </w:t>
      </w:r>
      <w:r w:rsidR="003055DA">
        <w:rPr>
          <w:rFonts w:ascii="Arial" w:hAnsi="Arial" w:cs="Arial"/>
          <w:i/>
          <w:iCs/>
        </w:rPr>
        <w:t xml:space="preserve">Vertretungsberechtigt ist grundsätzlich, wer sich selbst als natürliche Person oder qua Position die Antragstellerin als juristische Person vertritt. </w:t>
      </w:r>
    </w:p>
    <w:p w14:paraId="1A6A797F" w14:textId="77777777" w:rsidR="00394AAD" w:rsidRPr="00F94393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Umsetzung des § 4 Abs. 3 der 9. BImSchV.</w:t>
      </w:r>
    </w:p>
    <w:p w14:paraId="01C3BAF5" w14:textId="77777777" w:rsidR="00394AAD" w:rsidRPr="007A66EE" w:rsidRDefault="00394AAD" w:rsidP="00394AA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20C2C00" w14:textId="77777777" w:rsidR="00361B1D" w:rsidRDefault="00361B1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das Dokument vorhanden? </w:t>
      </w:r>
    </w:p>
    <w:p w14:paraId="1DE133A7" w14:textId="262CDC4D" w:rsidR="00361B1D" w:rsidRDefault="00361B1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die unterzeichnende Person nach dem Unternehmensregister oder Impressum vertretungsberechtigt?</w:t>
      </w:r>
    </w:p>
    <w:p w14:paraId="6B543BA1" w14:textId="7A040631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2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Bodenschutz</w:t>
      </w:r>
    </w:p>
    <w:p w14:paraId="55D0E196" w14:textId="3F0B145B" w:rsidR="007B0CB5" w:rsidRPr="00491B84" w:rsidRDefault="007B0CB5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491B84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491B84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="00A71F6D">
        <w:rPr>
          <w:rFonts w:ascii="Arial" w:hAnsi="Arial" w:cs="Arial"/>
        </w:rPr>
        <w:t>kann durch Vorhabenträgerin bei Bedarf frei belegt werden</w:t>
      </w:r>
      <w:r>
        <w:rPr>
          <w:rFonts w:ascii="Arial" w:hAnsi="Arial" w:cs="Arial"/>
        </w:rPr>
        <w:t xml:space="preserve"> - </w:t>
      </w:r>
    </w:p>
    <w:p w14:paraId="19806E33" w14:textId="5AF41A28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3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Gewässerschutz</w:t>
      </w:r>
    </w:p>
    <w:p w14:paraId="40C3A0C2" w14:textId="035D33DD" w:rsidR="00AF6950" w:rsidRPr="003055DA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3.1 </w:t>
      </w:r>
      <w:r w:rsidRPr="003055DA">
        <w:rPr>
          <w:rFonts w:ascii="Arial" w:hAnsi="Arial" w:cs="Arial"/>
          <w:b/>
          <w:bCs/>
        </w:rPr>
        <w:tab/>
        <w:t xml:space="preserve">Formular 3 – Wassergefährdende Stoffe </w:t>
      </w:r>
    </w:p>
    <w:p w14:paraId="7D575A91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B3A7533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A82D023" w14:textId="00B30C9C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2BFB1456" w14:textId="299B5BFC" w:rsidR="00AF6950" w:rsidRPr="003055DA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3.2 </w:t>
      </w:r>
      <w:r w:rsidRPr="003055DA">
        <w:rPr>
          <w:rFonts w:ascii="Arial" w:hAnsi="Arial" w:cs="Arial"/>
          <w:b/>
          <w:bCs/>
        </w:rPr>
        <w:tab/>
        <w:t xml:space="preserve">Beschreibung des Anlagenherstellers zu den anfallenden wassergefährdenden Stoffen sowie zum Umgang mit </w:t>
      </w:r>
      <w:r w:rsidRPr="003055DA">
        <w:rPr>
          <w:rFonts w:ascii="Arial" w:hAnsi="Arial" w:cs="Arial"/>
          <w:b/>
          <w:bCs/>
        </w:rPr>
        <w:lastRenderedPageBreak/>
        <w:t xml:space="preserve">wassergefährdenden Stoffen (Sicherheitsdatenblätter, Merkblätter etc.) </w:t>
      </w:r>
    </w:p>
    <w:p w14:paraId="2E19DBD7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11392EF" w14:textId="62CCB024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278DD4D4" w14:textId="4811A3C1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6E72FBF7" w14:textId="17600D8A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4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Immissionsschutz</w:t>
      </w:r>
    </w:p>
    <w:p w14:paraId="5A47E342" w14:textId="48249CF3" w:rsidR="00AF6950" w:rsidRPr="000759F5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4.1 </w:t>
      </w:r>
      <w:r w:rsidRPr="000759F5">
        <w:rPr>
          <w:rFonts w:ascii="Arial" w:hAnsi="Arial" w:cs="Arial"/>
          <w:b/>
          <w:bCs/>
        </w:rPr>
        <w:tab/>
        <w:t xml:space="preserve">Formular 4 - Verzeichnis der emissionsrelevanten Betriebsweisen </w:t>
      </w:r>
    </w:p>
    <w:p w14:paraId="5E2D6CD7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0FB5543E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3A6D83B9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12E647C7" w14:textId="3FA5FE47" w:rsidR="00AF6950" w:rsidRPr="000759F5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4.2.1 </w:t>
      </w:r>
      <w:r w:rsidRPr="000759F5">
        <w:rPr>
          <w:rFonts w:ascii="Arial" w:hAnsi="Arial" w:cs="Arial"/>
          <w:b/>
          <w:bCs/>
        </w:rPr>
        <w:tab/>
        <w:t xml:space="preserve">Schattengutachten </w:t>
      </w:r>
    </w:p>
    <w:p w14:paraId="79BBFA43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B7CCA43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275C46E1" w14:textId="0034B227" w:rsidR="00AF6950" w:rsidRPr="000759F5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4.2.2 </w:t>
      </w:r>
      <w:r w:rsidRPr="000759F5">
        <w:rPr>
          <w:rFonts w:ascii="Arial" w:hAnsi="Arial" w:cs="Arial"/>
          <w:b/>
          <w:bCs/>
        </w:rPr>
        <w:tab/>
        <w:t>Informationen des Herstellers zu Sch</w:t>
      </w:r>
      <w:r w:rsidR="00F92F04">
        <w:rPr>
          <w:rFonts w:ascii="Arial" w:hAnsi="Arial" w:cs="Arial"/>
          <w:b/>
          <w:bCs/>
        </w:rPr>
        <w:t>atten</w:t>
      </w:r>
      <w:r w:rsidRPr="000759F5">
        <w:rPr>
          <w:rFonts w:ascii="Arial" w:hAnsi="Arial" w:cs="Arial"/>
          <w:b/>
          <w:bCs/>
        </w:rPr>
        <w:t xml:space="preserve"> </w:t>
      </w:r>
    </w:p>
    <w:p w14:paraId="611402F0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7C190A5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7EDF5358" w14:textId="37D6F384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1A17F850" w14:textId="77C267C3" w:rsidR="00AF6950" w:rsidRPr="000759F5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4.3.1 </w:t>
      </w:r>
      <w:r w:rsidRPr="000759F5">
        <w:rPr>
          <w:rFonts w:ascii="Arial" w:hAnsi="Arial" w:cs="Arial"/>
          <w:b/>
          <w:bCs/>
        </w:rPr>
        <w:tab/>
        <w:t xml:space="preserve">Schallgutachten </w:t>
      </w:r>
    </w:p>
    <w:p w14:paraId="2A3E7C53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A343AB8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00BD7206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249DCEFC" w14:textId="25E4EBFD" w:rsidR="00AF6950" w:rsidRPr="00A71F6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4.3.2 </w:t>
      </w:r>
      <w:r w:rsidRPr="00A71F6D">
        <w:rPr>
          <w:rFonts w:ascii="Arial" w:hAnsi="Arial" w:cs="Arial"/>
          <w:b/>
          <w:bCs/>
        </w:rPr>
        <w:tab/>
        <w:t>Informationen des Herstellers zu Scha</w:t>
      </w:r>
      <w:r w:rsidR="00F92F04">
        <w:rPr>
          <w:rFonts w:ascii="Arial" w:hAnsi="Arial" w:cs="Arial"/>
          <w:b/>
          <w:bCs/>
        </w:rPr>
        <w:t>ll</w:t>
      </w:r>
    </w:p>
    <w:p w14:paraId="1B30092C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CDC9329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23B2E9F2" w14:textId="55064BE2" w:rsidR="00617C78" w:rsidRPr="00491B84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551A5CAF" w14:textId="21E86A02" w:rsidR="00AF6950" w:rsidRPr="00A71F6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lastRenderedPageBreak/>
        <w:t xml:space="preserve">4.4 </w:t>
      </w:r>
      <w:r w:rsidRPr="00A71F6D">
        <w:rPr>
          <w:rFonts w:ascii="Arial" w:hAnsi="Arial" w:cs="Arial"/>
          <w:b/>
          <w:bCs/>
        </w:rPr>
        <w:tab/>
        <w:t xml:space="preserve">Anlage A </w:t>
      </w:r>
    </w:p>
    <w:p w14:paraId="55B5864A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FEDA35E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F6275D2" w14:textId="7ECC0719" w:rsidR="00AF6950" w:rsidRPr="000759F5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4.5 </w:t>
      </w:r>
      <w:r w:rsidRPr="000759F5">
        <w:rPr>
          <w:rFonts w:ascii="Arial" w:hAnsi="Arial" w:cs="Arial"/>
          <w:b/>
          <w:bCs/>
        </w:rPr>
        <w:tab/>
        <w:t xml:space="preserve">Anlage B </w:t>
      </w:r>
    </w:p>
    <w:p w14:paraId="23A9665A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02C37B9D" w14:textId="355AC1CC" w:rsidR="00617C78" w:rsidRP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 (Eine Unterschrift ist nicht nötig)</w:t>
      </w:r>
    </w:p>
    <w:p w14:paraId="2F4EE7BC" w14:textId="3CD28D2D" w:rsidR="00AF6950" w:rsidRPr="000759F5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4.6 </w:t>
      </w:r>
      <w:r w:rsidRPr="000759F5">
        <w:rPr>
          <w:rFonts w:ascii="Arial" w:hAnsi="Arial" w:cs="Arial"/>
          <w:b/>
          <w:bCs/>
        </w:rPr>
        <w:tab/>
        <w:t xml:space="preserve">Beschreibung Eisdetektionssystem; </w:t>
      </w:r>
    </w:p>
    <w:p w14:paraId="41E37BD6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F12920A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3E4BE5B5" w14:textId="3AFBDB03" w:rsidR="000759F5" w:rsidRDefault="000759F5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Sofern </w:t>
      </w:r>
      <w:r w:rsidRPr="000759F5">
        <w:rPr>
          <w:rFonts w:ascii="Arial" w:hAnsi="Arial" w:cs="Arial"/>
          <w:i/>
          <w:iCs/>
        </w:rPr>
        <w:t>Varianten</w:t>
      </w:r>
      <w:r>
        <w:rPr>
          <w:rFonts w:ascii="Arial" w:hAnsi="Arial" w:cs="Arial"/>
          <w:i/>
          <w:iCs/>
        </w:rPr>
        <w:t xml:space="preserve"> beschrieben werden: Gibt es </w:t>
      </w:r>
      <w:r w:rsidRPr="000759F5">
        <w:rPr>
          <w:rFonts w:ascii="Arial" w:hAnsi="Arial" w:cs="Arial"/>
          <w:i/>
          <w:iCs/>
        </w:rPr>
        <w:t>eine Erklärung der Antragstellerin, welche davon beantragt wird</w:t>
      </w:r>
    </w:p>
    <w:p w14:paraId="1679668C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011CE740" w14:textId="3E476236" w:rsidR="00AF6950" w:rsidRPr="000759F5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4.7 </w:t>
      </w:r>
      <w:r w:rsidRPr="000759F5">
        <w:rPr>
          <w:rFonts w:ascii="Arial" w:hAnsi="Arial" w:cs="Arial"/>
          <w:b/>
          <w:bCs/>
        </w:rPr>
        <w:tab/>
        <w:t xml:space="preserve">Angaben zum Schutz vor Eisabwurf; Gutachten der Windenergieanlagenhersteller zu technischen Schutzvorkehrungen gegen Eisabwurf (Nicht Eisabfall) </w:t>
      </w:r>
    </w:p>
    <w:p w14:paraId="4A5FC554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721F165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4C368D47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2F9059DB" w14:textId="77692291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5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Abfälle</w:t>
      </w:r>
    </w:p>
    <w:p w14:paraId="4F631ECA" w14:textId="26CD7375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5.1 </w:t>
      </w:r>
      <w:r w:rsidRPr="0021631D">
        <w:rPr>
          <w:rFonts w:ascii="Arial" w:hAnsi="Arial" w:cs="Arial"/>
          <w:b/>
          <w:bCs/>
        </w:rPr>
        <w:tab/>
        <w:t xml:space="preserve">Formular 5 – Abfälle und Entsorgung </w:t>
      </w:r>
    </w:p>
    <w:p w14:paraId="64BEEE92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0BD342CA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9B1CAD3" w14:textId="42B5FA80" w:rsidR="00617C78" w:rsidRPr="00491B84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28A0F9FC" w14:textId="32D305DE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5.2  </w:t>
      </w:r>
      <w:r w:rsidRPr="0021631D">
        <w:rPr>
          <w:rFonts w:ascii="Arial" w:hAnsi="Arial" w:cs="Arial"/>
          <w:b/>
          <w:bCs/>
        </w:rPr>
        <w:tab/>
        <w:t xml:space="preserve">Unterlagen des Anlagenherstellers zu Abfällen </w:t>
      </w:r>
    </w:p>
    <w:p w14:paraId="1ACFADDF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C4E16A9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Ist mindestens ein Dokument vorhanden?</w:t>
      </w:r>
    </w:p>
    <w:p w14:paraId="4AC81248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31AC90CF" w14:textId="2E1A4B49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6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Arbeitsschutz</w:t>
      </w:r>
    </w:p>
    <w:p w14:paraId="42A300C7" w14:textId="6494D3E0" w:rsidR="00AF6950" w:rsidRPr="0021631D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6.1 </w:t>
      </w:r>
      <w:r w:rsidR="007B0CB5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Formular 6 – Arbeitsschutz </w:t>
      </w:r>
    </w:p>
    <w:p w14:paraId="29518466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750FFAB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748B9149" w14:textId="396D08F4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0261B008" w14:textId="78086159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6.2 </w:t>
      </w:r>
      <w:r w:rsidR="007B0CB5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Beschreibung des Anlagenherstellers zu den Arbeitsschutzmaßnahmen </w:t>
      </w:r>
    </w:p>
    <w:p w14:paraId="560CA040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D6C98CF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0A2F03B6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61533782" w14:textId="4115CAFF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7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Brandschutz</w:t>
      </w:r>
    </w:p>
    <w:p w14:paraId="78AADF4C" w14:textId="267B7246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7.1 </w:t>
      </w:r>
      <w:r w:rsidR="00491B84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Formular 7 – Brandschutz </w:t>
      </w:r>
    </w:p>
    <w:p w14:paraId="5CBB9690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38C0268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D451F6E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4E454FE3" w14:textId="68DBAE62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7.2 </w:t>
      </w:r>
      <w:r w:rsidR="00491B84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Generisches Brandschutzkonzept </w:t>
      </w:r>
    </w:p>
    <w:p w14:paraId="57036EC4" w14:textId="77777777" w:rsidR="0021631D" w:rsidRPr="007A66EE" w:rsidRDefault="0021631D" w:rsidP="0021631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9BD2A2C" w14:textId="77777777" w:rsidR="0021631D" w:rsidRDefault="0021631D" w:rsidP="002163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2907B313" w14:textId="77777777" w:rsidR="0021631D" w:rsidRDefault="0021631D" w:rsidP="002163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7FB1BBF0" w14:textId="4EBDE654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7.3 </w:t>
      </w:r>
      <w:r w:rsidR="00491B84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Blitzschutz (extra Dokument) </w:t>
      </w:r>
    </w:p>
    <w:p w14:paraId="317E864F" w14:textId="77777777" w:rsidR="0021631D" w:rsidRPr="007A66EE" w:rsidRDefault="0021631D" w:rsidP="0021631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DF3498F" w14:textId="77777777" w:rsidR="0021631D" w:rsidRDefault="0021631D" w:rsidP="002163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5959CA04" w14:textId="77777777" w:rsidR="0021631D" w:rsidRDefault="0021631D" w:rsidP="002163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Sind Nachreichungen im Unterlagenverzeichnis angekündigt?</w:t>
      </w:r>
    </w:p>
    <w:p w14:paraId="3D9DADEC" w14:textId="276DB89F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7.4 </w:t>
      </w:r>
      <w:r w:rsidR="00491B84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Erdungssystem (extra Dokument) </w:t>
      </w:r>
    </w:p>
    <w:p w14:paraId="64A7D7D6" w14:textId="77777777" w:rsidR="0021631D" w:rsidRPr="007A66EE" w:rsidRDefault="0021631D" w:rsidP="0021631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6102B86" w14:textId="77777777" w:rsidR="0021631D" w:rsidRDefault="0021631D" w:rsidP="002163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0562740C" w14:textId="77777777" w:rsidR="0021631D" w:rsidRDefault="0021631D" w:rsidP="002163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3F40CF6D" w14:textId="75B63BE2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8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Naturschutz</w:t>
      </w:r>
    </w:p>
    <w:p w14:paraId="65261059" w14:textId="5A35F6D9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8.1 </w:t>
      </w:r>
      <w:r w:rsidR="00491B84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Formular 08 Naturschutz </w:t>
      </w:r>
    </w:p>
    <w:p w14:paraId="628DA834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F7AB831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1F91FD1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4CCDD99F" w14:textId="08C7CF37" w:rsidR="00AF6950" w:rsidRPr="0021631D" w:rsidRDefault="00AF6950" w:rsidP="0049106C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8.2 </w:t>
      </w:r>
      <w:r w:rsidR="00491B84" w:rsidRPr="0021631D">
        <w:rPr>
          <w:rFonts w:ascii="Arial" w:hAnsi="Arial" w:cs="Arial"/>
          <w:b/>
          <w:bCs/>
        </w:rPr>
        <w:tab/>
      </w:r>
      <w:bookmarkStart w:id="1" w:name="_Hlk227176276"/>
      <w:r w:rsidR="0021631D" w:rsidRPr="0049106C">
        <w:rPr>
          <w:rFonts w:ascii="Arial" w:hAnsi="Arial" w:cs="Arial"/>
        </w:rPr>
        <w:t>Maßnahmenpaket</w:t>
      </w:r>
      <w:r w:rsidR="0021631D" w:rsidRPr="006216E1">
        <w:rPr>
          <w:rFonts w:ascii="Arial" w:hAnsi="Arial" w:cs="Arial"/>
          <w:b/>
          <w:bCs/>
        </w:rPr>
        <w:t xml:space="preserve"> § 6b WindBG oder</w:t>
      </w:r>
      <w:r w:rsidR="0021631D" w:rsidRPr="00A71F6D">
        <w:rPr>
          <w:rFonts w:ascii="Arial" w:hAnsi="Arial" w:cs="Arial"/>
          <w:b/>
          <w:bCs/>
        </w:rPr>
        <w:t xml:space="preserve"> </w:t>
      </w:r>
      <w:r w:rsidRPr="0021631D">
        <w:rPr>
          <w:rFonts w:ascii="Arial" w:hAnsi="Arial" w:cs="Arial"/>
          <w:b/>
          <w:bCs/>
        </w:rPr>
        <w:t>UVP-Unterlagen gemäß Anlage 1 UVPG, Anlage 3 des UVPG oder Darlegung, warum nicht notwendig</w:t>
      </w:r>
    </w:p>
    <w:bookmarkEnd w:id="1"/>
    <w:p w14:paraId="1E43F4FC" w14:textId="77777777" w:rsidR="00DC0049" w:rsidRPr="007A66EE" w:rsidRDefault="00DC0049" w:rsidP="00DC004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67710BC" w14:textId="29F8DD17" w:rsidR="00DC0049" w:rsidRDefault="00DC0049" w:rsidP="00DC004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eines der beiden Dokumente vorhanden? </w:t>
      </w:r>
    </w:p>
    <w:p w14:paraId="6CF07B2E" w14:textId="4C9FACC6" w:rsidR="00DC0049" w:rsidRPr="00DC0049" w:rsidRDefault="0021631D" w:rsidP="00DC004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Liegt ein Fall des § 6b WindBG vor bzw. i</w:t>
      </w:r>
      <w:r w:rsidR="00DC0049">
        <w:rPr>
          <w:rFonts w:ascii="Arial" w:hAnsi="Arial" w:cs="Arial"/>
          <w:i/>
          <w:iCs/>
        </w:rPr>
        <w:t>st die Annahme zur UVP zutreffend?</w:t>
      </w:r>
    </w:p>
    <w:p w14:paraId="35A45F8C" w14:textId="0CF47BD9" w:rsidR="00AF6950" w:rsidRPr="006216E1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6216E1">
        <w:rPr>
          <w:rFonts w:ascii="Arial" w:hAnsi="Arial" w:cs="Arial"/>
          <w:b/>
          <w:bCs/>
        </w:rPr>
        <w:t>8.</w:t>
      </w:r>
      <w:r w:rsidR="006216E1" w:rsidRPr="006216E1">
        <w:rPr>
          <w:rFonts w:ascii="Arial" w:hAnsi="Arial" w:cs="Arial"/>
          <w:b/>
          <w:bCs/>
        </w:rPr>
        <w:t>3</w:t>
      </w:r>
      <w:r w:rsidRPr="006216E1">
        <w:rPr>
          <w:rFonts w:ascii="Arial" w:hAnsi="Arial" w:cs="Arial"/>
          <w:b/>
          <w:bCs/>
        </w:rPr>
        <w:t xml:space="preserve"> </w:t>
      </w:r>
      <w:r w:rsidR="00491B84" w:rsidRPr="006216E1">
        <w:rPr>
          <w:rFonts w:ascii="Arial" w:hAnsi="Arial" w:cs="Arial"/>
          <w:b/>
          <w:bCs/>
        </w:rPr>
        <w:tab/>
      </w:r>
      <w:bookmarkStart w:id="2" w:name="_Hlk227176566"/>
      <w:r w:rsidRPr="006216E1">
        <w:rPr>
          <w:rFonts w:ascii="Arial" w:hAnsi="Arial" w:cs="Arial"/>
          <w:b/>
          <w:bCs/>
        </w:rPr>
        <w:t>Fachbeitrag Naturschutz</w:t>
      </w:r>
      <w:r w:rsidR="00A55CF5" w:rsidRPr="006216E1">
        <w:rPr>
          <w:rFonts w:ascii="Arial" w:hAnsi="Arial" w:cs="Arial"/>
          <w:b/>
          <w:bCs/>
        </w:rPr>
        <w:t>/landespflegerischer Begleitplan</w:t>
      </w:r>
      <w:bookmarkEnd w:id="2"/>
      <w:r w:rsidRPr="006216E1">
        <w:rPr>
          <w:rFonts w:ascii="Arial" w:hAnsi="Arial" w:cs="Arial"/>
          <w:b/>
          <w:bCs/>
        </w:rPr>
        <w:t xml:space="preserve"> </w:t>
      </w:r>
    </w:p>
    <w:p w14:paraId="79DFD4BF" w14:textId="77777777" w:rsidR="00A55CF5" w:rsidRPr="007A66EE" w:rsidRDefault="00A55CF5" w:rsidP="00A55CF5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AF1A05F" w14:textId="21C8711C" w:rsidR="00A55CF5" w:rsidRDefault="00A55CF5" w:rsidP="00A55CF5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74D79BC" w14:textId="7B117B1E" w:rsidR="00A55CF5" w:rsidRDefault="00A55CF5" w:rsidP="00A55CF5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Enthält das Dokument </w:t>
      </w:r>
      <w:r w:rsidR="008F5DB4">
        <w:rPr>
          <w:rFonts w:ascii="Arial" w:hAnsi="Arial" w:cs="Arial"/>
          <w:i/>
          <w:iCs/>
        </w:rPr>
        <w:t>eine Darstellung der Auswirkungen des Eingriffs?</w:t>
      </w:r>
    </w:p>
    <w:p w14:paraId="53DA6F21" w14:textId="6978BFAD" w:rsidR="008F5DB4" w:rsidRDefault="008F5DB4" w:rsidP="00A55CF5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Enthält das Dokument die aktuell bekannten Daten zu an den Standorten jeder WEA vorhandenen geschützten Arten?</w:t>
      </w:r>
    </w:p>
    <w:p w14:paraId="1DBBE274" w14:textId="19080BE5" w:rsidR="008F5DB4" w:rsidRDefault="008F5DB4" w:rsidP="008F5DB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Enthält das Dokument die aktuell bekannten Daten zu an den Standorten jeder WEA vorhandenen geschützten Pflanzen? </w:t>
      </w:r>
    </w:p>
    <w:p w14:paraId="0FF6C479" w14:textId="2124BCF1" w:rsidR="008F5DB4" w:rsidRDefault="008F5DB4" w:rsidP="008F5DB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Enthält das Dokument für das Anlagengrundstück jeder WEA eine Kalkulation des Biotopwertverlusts? Sofern Zuwegungen einbezogen sind, sind diese getrennt behandelt?</w:t>
      </w:r>
    </w:p>
    <w:p w14:paraId="51F8679E" w14:textId="77777777" w:rsidR="008F5DB4" w:rsidRDefault="008F5DB4" w:rsidP="008F5DB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Enthält das Dokument die notwendigen Vermeidungs-, Minderungs- und Ausgleichsmaßnahmen? Sind diese bei Einbeziehung der Zuwegung getrennt ausgewiesen? </w:t>
      </w:r>
    </w:p>
    <w:p w14:paraId="02C540ED" w14:textId="55A7B4E3" w:rsidR="008F5DB4" w:rsidRDefault="008F5DB4" w:rsidP="008F5DB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Sind die Ausgleichsflächen den einzelnen WEA zugeordnet? </w:t>
      </w:r>
    </w:p>
    <w:p w14:paraId="1DE6434A" w14:textId="5752D589" w:rsidR="008F5DB4" w:rsidRDefault="008F5DB4" w:rsidP="008F5DB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eine Kostenschätzung der Ausgleichsflächen (Kosten der Herstellung und des Unterhalts für die Entwurfslebensdauer der WEA)? Sind diese Kosten auf die einzelnen WEA aufgeteilt dargestellt ?</w:t>
      </w:r>
    </w:p>
    <w:p w14:paraId="7E0C25DA" w14:textId="40024CF9" w:rsidR="008F5DB4" w:rsidRDefault="008F5DB4" w:rsidP="008F5DB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die Ausgleichsflächen Flurstücken zugewiesen?</w:t>
      </w:r>
    </w:p>
    <w:p w14:paraId="7DF24124" w14:textId="4F0F5F00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6216E1">
        <w:rPr>
          <w:rFonts w:ascii="Arial" w:hAnsi="Arial" w:cs="Arial"/>
          <w:b/>
          <w:bCs/>
        </w:rPr>
        <w:t>8</w:t>
      </w:r>
      <w:r w:rsidR="006216E1" w:rsidRPr="006216E1">
        <w:rPr>
          <w:rFonts w:ascii="Arial" w:hAnsi="Arial" w:cs="Arial"/>
          <w:b/>
          <w:bCs/>
        </w:rPr>
        <w:t>.4</w:t>
      </w:r>
      <w:r w:rsidRPr="006216E1">
        <w:rPr>
          <w:rFonts w:ascii="Arial" w:hAnsi="Arial" w:cs="Arial"/>
          <w:b/>
          <w:bCs/>
        </w:rPr>
        <w:t xml:space="preserve"> </w:t>
      </w:r>
      <w:r w:rsidR="00491B84" w:rsidRPr="006216E1">
        <w:rPr>
          <w:rFonts w:ascii="Arial" w:hAnsi="Arial" w:cs="Arial"/>
          <w:b/>
          <w:bCs/>
        </w:rPr>
        <w:tab/>
      </w:r>
      <w:bookmarkStart w:id="3" w:name="_Hlk227181200"/>
      <w:r w:rsidRPr="006216E1">
        <w:rPr>
          <w:rFonts w:ascii="Arial" w:hAnsi="Arial" w:cs="Arial"/>
          <w:b/>
          <w:bCs/>
        </w:rPr>
        <w:t xml:space="preserve">Nachweis zur Sicherung der Ausgleichsflächen oder Erklärung zur Beauflagung </w:t>
      </w:r>
      <w:bookmarkEnd w:id="3"/>
    </w:p>
    <w:p w14:paraId="3DC418D5" w14:textId="77777777" w:rsidR="00A71F6D" w:rsidRPr="007A66EE" w:rsidRDefault="00A71F6D" w:rsidP="00A71F6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6F98B28" w14:textId="70C3ADF0" w:rsidR="00A71F6D" w:rsidRDefault="00A71F6D" w:rsidP="00A71F6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eines der beiden Dokumente vorhanden?</w:t>
      </w:r>
    </w:p>
    <w:p w14:paraId="356E4481" w14:textId="1632ECB2" w:rsidR="000202CE" w:rsidRPr="000202CE" w:rsidRDefault="000202CE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8.5 </w:t>
      </w:r>
      <w:r w:rsidRPr="000202CE">
        <w:rPr>
          <w:rFonts w:ascii="Arial" w:hAnsi="Arial" w:cs="Arial"/>
          <w:b/>
          <w:bCs/>
        </w:rPr>
        <w:tab/>
        <w:t xml:space="preserve">Informationen des Herstellers zu Fledermausschutz </w:t>
      </w:r>
    </w:p>
    <w:p w14:paraId="6246CC5F" w14:textId="77777777" w:rsidR="000202CE" w:rsidRPr="007A66EE" w:rsidRDefault="000202CE" w:rsidP="000202CE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11B4B9A" w14:textId="77777777" w:rsidR="000202CE" w:rsidRDefault="000202CE" w:rsidP="000202C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1BA06A0" w14:textId="5194018F" w:rsidR="00AF6950" w:rsidRPr="00865C4D" w:rsidRDefault="00AF6950" w:rsidP="00A71F6D">
      <w:pPr>
        <w:autoSpaceDE w:val="0"/>
        <w:autoSpaceDN w:val="0"/>
        <w:adjustRightInd w:val="0"/>
        <w:spacing w:before="120" w:line="360" w:lineRule="auto"/>
        <w:ind w:left="1134" w:right="40" w:hanging="1134"/>
        <w:rPr>
          <w:rFonts w:ascii="Arial" w:hAnsi="Arial" w:cs="Arial"/>
          <w:b/>
          <w:bCs/>
          <w:color w:val="00B0F0"/>
        </w:rPr>
      </w:pPr>
      <w:r w:rsidRPr="00865C4D">
        <w:rPr>
          <w:rFonts w:ascii="Arial" w:hAnsi="Arial" w:cs="Arial"/>
          <w:b/>
          <w:bCs/>
          <w:color w:val="00B0F0"/>
        </w:rPr>
        <w:t>8.</w:t>
      </w:r>
      <w:r w:rsidR="000202CE" w:rsidRPr="00865C4D">
        <w:rPr>
          <w:rFonts w:ascii="Arial" w:hAnsi="Arial" w:cs="Arial"/>
          <w:b/>
          <w:bCs/>
          <w:color w:val="00B0F0"/>
        </w:rPr>
        <w:t>6</w:t>
      </w:r>
      <w:r w:rsidRPr="00865C4D">
        <w:rPr>
          <w:rFonts w:ascii="Arial" w:hAnsi="Arial" w:cs="Arial"/>
          <w:b/>
          <w:bCs/>
          <w:color w:val="00B0F0"/>
        </w:rPr>
        <w:t xml:space="preserve"> </w:t>
      </w:r>
      <w:r w:rsidR="00491B84" w:rsidRPr="00865C4D">
        <w:rPr>
          <w:rFonts w:ascii="Arial" w:hAnsi="Arial" w:cs="Arial"/>
          <w:b/>
          <w:bCs/>
          <w:color w:val="00B0F0"/>
        </w:rPr>
        <w:tab/>
      </w:r>
      <w:r w:rsidRPr="00865C4D">
        <w:rPr>
          <w:rFonts w:ascii="Arial" w:hAnsi="Arial" w:cs="Arial"/>
          <w:b/>
          <w:bCs/>
          <w:color w:val="00B0F0"/>
        </w:rPr>
        <w:t xml:space="preserve">Spezielle Artenschutzrechtliche Prüfung (sofern nicht § 6b WindBG) </w:t>
      </w:r>
    </w:p>
    <w:p w14:paraId="333580D9" w14:textId="2D633B0E" w:rsidR="00DC0049" w:rsidRPr="007A66EE" w:rsidRDefault="00DC0049" w:rsidP="00DC004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 w:rsidR="002B027D">
        <w:rPr>
          <w:rFonts w:ascii="Arial" w:hAnsi="Arial" w:cs="Arial"/>
          <w:i/>
          <w:iCs/>
        </w:rPr>
        <w:t xml:space="preserve"> nur</w:t>
      </w:r>
      <w:r>
        <w:rPr>
          <w:rFonts w:ascii="Arial" w:hAnsi="Arial" w:cs="Arial"/>
          <w:i/>
          <w:iCs/>
        </w:rPr>
        <w:t xml:space="preserve">, </w:t>
      </w:r>
      <w:r w:rsidR="002B027D">
        <w:rPr>
          <w:rFonts w:ascii="Arial" w:hAnsi="Arial" w:cs="Arial"/>
          <w:i/>
          <w:iCs/>
        </w:rPr>
        <w:t>wenn</w:t>
      </w:r>
      <w:r>
        <w:rPr>
          <w:rFonts w:ascii="Arial" w:hAnsi="Arial" w:cs="Arial"/>
          <w:i/>
          <w:iCs/>
        </w:rPr>
        <w:t xml:space="preserve"> kein Fall des § 6b WindBG vorliegt</w:t>
      </w:r>
      <w:r w:rsidRPr="007A66EE">
        <w:rPr>
          <w:rFonts w:ascii="Arial" w:hAnsi="Arial" w:cs="Arial"/>
          <w:i/>
          <w:iCs/>
        </w:rPr>
        <w:t>:</w:t>
      </w:r>
    </w:p>
    <w:p w14:paraId="269CD994" w14:textId="2A7E3F02" w:rsidR="00DC0049" w:rsidRDefault="00DC0049" w:rsidP="00DC004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 oder sind die folgenden Inhalte im Fachbeitrag Naturschutz bzw. in den Artengutachten behandelt?</w:t>
      </w:r>
      <w:r>
        <w:rPr>
          <w:rFonts w:ascii="Arial" w:hAnsi="Arial" w:cs="Arial"/>
          <w:i/>
          <w:iCs/>
        </w:rPr>
        <w:br/>
        <w:t>- Arten und Lebensraumrecherche (Bestandserhebung)</w:t>
      </w:r>
      <w:r>
        <w:rPr>
          <w:rFonts w:ascii="Arial" w:hAnsi="Arial" w:cs="Arial"/>
          <w:i/>
          <w:iCs/>
        </w:rPr>
        <w:br/>
      </w:r>
      <w:r>
        <w:rPr>
          <w:rFonts w:ascii="Arial" w:hAnsi="Arial" w:cs="Arial"/>
          <w:i/>
          <w:iCs/>
        </w:rPr>
        <w:lastRenderedPageBreak/>
        <w:t>- Wirkfaktorenanalyse</w:t>
      </w:r>
      <w:r>
        <w:rPr>
          <w:rFonts w:ascii="Arial" w:hAnsi="Arial" w:cs="Arial"/>
          <w:i/>
          <w:iCs/>
        </w:rPr>
        <w:br/>
        <w:t xml:space="preserve">- Prüfung der Verbotstatbestände </w:t>
      </w:r>
      <w:r>
        <w:rPr>
          <w:rFonts w:ascii="Arial" w:hAnsi="Arial" w:cs="Arial"/>
          <w:i/>
          <w:iCs/>
        </w:rPr>
        <w:br/>
        <w:t>- Maßnahmenplanung</w:t>
      </w:r>
      <w:r>
        <w:rPr>
          <w:rFonts w:ascii="Arial" w:hAnsi="Arial" w:cs="Arial"/>
          <w:i/>
          <w:iCs/>
        </w:rPr>
        <w:br/>
        <w:t>- Ausnahmep</w:t>
      </w:r>
      <w:r w:rsidR="00A82DD4">
        <w:rPr>
          <w:rFonts w:ascii="Arial" w:hAnsi="Arial" w:cs="Arial"/>
          <w:i/>
          <w:iCs/>
        </w:rPr>
        <w:t>rü</w:t>
      </w:r>
      <w:r>
        <w:rPr>
          <w:rFonts w:ascii="Arial" w:hAnsi="Arial" w:cs="Arial"/>
          <w:i/>
          <w:iCs/>
        </w:rPr>
        <w:t xml:space="preserve">fung </w:t>
      </w:r>
    </w:p>
    <w:p w14:paraId="725BE537" w14:textId="750051AF" w:rsidR="00DC0049" w:rsidRPr="00865C4D" w:rsidRDefault="00AF6950" w:rsidP="00A71F6D">
      <w:pPr>
        <w:autoSpaceDE w:val="0"/>
        <w:autoSpaceDN w:val="0"/>
        <w:adjustRightInd w:val="0"/>
        <w:spacing w:before="120" w:line="360" w:lineRule="auto"/>
        <w:ind w:left="1134" w:right="40" w:hanging="1134"/>
        <w:rPr>
          <w:rFonts w:ascii="Arial" w:hAnsi="Arial" w:cs="Arial"/>
          <w:b/>
          <w:bCs/>
          <w:color w:val="00B0F0"/>
        </w:rPr>
      </w:pPr>
      <w:bookmarkStart w:id="4" w:name="_Hlk227181709"/>
      <w:r w:rsidRPr="00865C4D">
        <w:rPr>
          <w:rFonts w:ascii="Arial" w:hAnsi="Arial" w:cs="Arial"/>
          <w:b/>
          <w:bCs/>
          <w:color w:val="00B0F0"/>
        </w:rPr>
        <w:t>8.</w:t>
      </w:r>
      <w:r w:rsidR="000202CE" w:rsidRPr="00865C4D">
        <w:rPr>
          <w:rFonts w:ascii="Arial" w:hAnsi="Arial" w:cs="Arial"/>
          <w:b/>
          <w:bCs/>
          <w:color w:val="00B0F0"/>
        </w:rPr>
        <w:t>6.1 (ff)</w:t>
      </w:r>
      <w:r w:rsidRPr="00865C4D">
        <w:rPr>
          <w:rFonts w:ascii="Arial" w:hAnsi="Arial" w:cs="Arial"/>
          <w:b/>
          <w:bCs/>
          <w:color w:val="00B0F0"/>
        </w:rPr>
        <w:t xml:space="preserve"> </w:t>
      </w:r>
      <w:r w:rsidR="00491B84" w:rsidRPr="00865C4D">
        <w:rPr>
          <w:rFonts w:ascii="Arial" w:hAnsi="Arial" w:cs="Arial"/>
          <w:b/>
          <w:bCs/>
          <w:color w:val="00B0F0"/>
        </w:rPr>
        <w:tab/>
      </w:r>
      <w:r w:rsidRPr="00865C4D">
        <w:rPr>
          <w:rFonts w:ascii="Arial" w:hAnsi="Arial" w:cs="Arial"/>
          <w:b/>
          <w:bCs/>
          <w:color w:val="00B0F0"/>
        </w:rPr>
        <w:t xml:space="preserve">Artengutachten </w:t>
      </w:r>
    </w:p>
    <w:bookmarkEnd w:id="4"/>
    <w:p w14:paraId="4A7551D0" w14:textId="77777777" w:rsidR="00DC0049" w:rsidRPr="007A66EE" w:rsidRDefault="00DC0049" w:rsidP="00DC004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>, sofern kein Fall des § 6b WindBG vorliegt</w:t>
      </w:r>
      <w:r w:rsidRPr="007A66EE">
        <w:rPr>
          <w:rFonts w:ascii="Arial" w:hAnsi="Arial" w:cs="Arial"/>
          <w:i/>
          <w:iCs/>
        </w:rPr>
        <w:t>:</w:t>
      </w:r>
    </w:p>
    <w:p w14:paraId="689D0E66" w14:textId="6532E847" w:rsidR="00AF6950" w:rsidRPr="00865C4D" w:rsidRDefault="00DC0049" w:rsidP="00865C4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DC0049">
        <w:rPr>
          <w:rFonts w:ascii="Arial" w:hAnsi="Arial" w:cs="Arial"/>
          <w:i/>
          <w:iCs/>
        </w:rPr>
        <w:t>Sind für alle Arten</w:t>
      </w:r>
      <w:r>
        <w:rPr>
          <w:rFonts w:ascii="Arial" w:hAnsi="Arial" w:cs="Arial"/>
          <w:i/>
          <w:iCs/>
        </w:rPr>
        <w:t>, die im Fachbeitrag Naturschutz bzw</w:t>
      </w:r>
      <w:r w:rsidR="002B027D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</w:t>
      </w:r>
      <w:r w:rsidR="002B027D">
        <w:rPr>
          <w:rFonts w:ascii="Arial" w:hAnsi="Arial" w:cs="Arial"/>
          <w:i/>
          <w:iCs/>
        </w:rPr>
        <w:t xml:space="preserve">der speziellen artenschutzrechtlichen Prüfung auftauchen, </w:t>
      </w:r>
      <w:r w:rsidRPr="00DC0049">
        <w:rPr>
          <w:rFonts w:ascii="Arial" w:hAnsi="Arial" w:cs="Arial"/>
          <w:i/>
          <w:iCs/>
        </w:rPr>
        <w:t>Arten- und Lebensraumrecherchen vorhanden?</w:t>
      </w:r>
    </w:p>
    <w:p w14:paraId="360CA71D" w14:textId="4E4DBDCC" w:rsidR="000202CE" w:rsidRPr="005F4C5A" w:rsidRDefault="000202CE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  <w:color w:val="00B0F0"/>
        </w:rPr>
      </w:pPr>
      <w:r w:rsidRPr="005F4C5A">
        <w:rPr>
          <w:rFonts w:ascii="Arial" w:hAnsi="Arial" w:cs="Arial"/>
          <w:b/>
          <w:bCs/>
          <w:color w:val="00B0F0"/>
        </w:rPr>
        <w:t>8.7</w:t>
      </w:r>
      <w:r w:rsidRPr="005F4C5A">
        <w:rPr>
          <w:rFonts w:ascii="Arial" w:hAnsi="Arial" w:cs="Arial"/>
          <w:b/>
          <w:bCs/>
          <w:color w:val="00B0F0"/>
        </w:rPr>
        <w:tab/>
        <w:t xml:space="preserve">Unterlagen zur FFH-Verträglichkeitsprüfung </w:t>
      </w:r>
    </w:p>
    <w:p w14:paraId="1E73C70C" w14:textId="77777777" w:rsidR="000202CE" w:rsidRPr="007A66EE" w:rsidRDefault="000202CE" w:rsidP="000202CE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nur, wenn mindestens eine WEA im Natura-2000-Gebiet liegt</w:t>
      </w:r>
      <w:r w:rsidRPr="007A66EE">
        <w:rPr>
          <w:rFonts w:ascii="Arial" w:hAnsi="Arial" w:cs="Arial"/>
          <w:i/>
          <w:iCs/>
        </w:rPr>
        <w:t>:</w:t>
      </w:r>
    </w:p>
    <w:p w14:paraId="5AA7E416" w14:textId="77777777" w:rsidR="000202CE" w:rsidRDefault="000202CE" w:rsidP="000202C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E20B52F" w14:textId="6CA4BA62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9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Baurecht</w:t>
      </w:r>
    </w:p>
    <w:p w14:paraId="2F801CA9" w14:textId="4A4FB053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9.1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Bauantragformular </w:t>
      </w:r>
    </w:p>
    <w:p w14:paraId="5D46840B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5448225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041B1B6" w14:textId="77777777" w:rsidR="00617C78" w:rsidRP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12576562" w14:textId="042A0DA3" w:rsidR="00617C78" w:rsidRP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Ist das Dokument vom Vertretungsberechtigten der Antragstellerin unterzeichnet?</w:t>
      </w:r>
    </w:p>
    <w:p w14:paraId="186FF264" w14:textId="77777777" w:rsidR="002B10F3" w:rsidRPr="0029759C" w:rsidRDefault="002B10F3" w:rsidP="002B10F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915006">
        <w:rPr>
          <w:rFonts w:ascii="Arial" w:hAnsi="Arial" w:cs="Arial"/>
          <w:i/>
          <w:iCs/>
        </w:rPr>
        <w:t>Unterschrift</w:t>
      </w:r>
      <w:r>
        <w:rPr>
          <w:rFonts w:ascii="Arial" w:hAnsi="Arial" w:cs="Arial"/>
          <w:i/>
          <w:iCs/>
        </w:rPr>
        <w:t>en</w:t>
      </w:r>
      <w:r w:rsidRPr="0091500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d. </w:t>
      </w:r>
      <w:r w:rsidRPr="00915006">
        <w:rPr>
          <w:rFonts w:ascii="Arial" w:hAnsi="Arial" w:cs="Arial"/>
          <w:i/>
          <w:iCs/>
        </w:rPr>
        <w:t>Vertretungsberechtigte/</w:t>
      </w:r>
      <w:r>
        <w:rPr>
          <w:rFonts w:ascii="Arial" w:hAnsi="Arial" w:cs="Arial"/>
          <w:i/>
          <w:iCs/>
        </w:rPr>
        <w:t>n</w:t>
      </w:r>
      <w:r w:rsidRPr="00915006">
        <w:rPr>
          <w:rFonts w:ascii="Arial" w:hAnsi="Arial" w:cs="Arial"/>
          <w:i/>
          <w:iCs/>
        </w:rPr>
        <w:t xml:space="preserve"> und Architekt/in </w:t>
      </w:r>
      <w:r>
        <w:rPr>
          <w:rFonts w:ascii="Arial" w:hAnsi="Arial" w:cs="Arial"/>
          <w:i/>
          <w:iCs/>
        </w:rPr>
        <w:t xml:space="preserve">sind  digital gut lesbar vorhanden. </w:t>
      </w:r>
    </w:p>
    <w:p w14:paraId="60D83F28" w14:textId="6E2C4F0B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9.2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Planungsrechtliche Einordnung </w:t>
      </w:r>
    </w:p>
    <w:p w14:paraId="3C08806E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D33D9D9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180A41D7" w14:textId="22286752" w:rsidR="00034CF8" w:rsidRDefault="00034CF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Wird für jede WEA deutlich, ob sie in einem Beschleunigungsgebiet, Windenergiegebiet oder im Außenbereich liegt?</w:t>
      </w:r>
    </w:p>
    <w:p w14:paraId="602D19ED" w14:textId="53270EFE" w:rsidR="00617C78" w:rsidRDefault="00034CF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</w:t>
      </w:r>
      <w:r w:rsidR="008D5A58">
        <w:rPr>
          <w:rFonts w:ascii="Arial" w:hAnsi="Arial" w:cs="Arial"/>
          <w:i/>
          <w:iCs/>
        </w:rPr>
        <w:t xml:space="preserve">für </w:t>
      </w:r>
      <w:r w:rsidR="00A671F2">
        <w:rPr>
          <w:rFonts w:ascii="Arial" w:hAnsi="Arial" w:cs="Arial"/>
          <w:i/>
          <w:iCs/>
        </w:rPr>
        <w:t xml:space="preserve">jede </w:t>
      </w:r>
      <w:r w:rsidR="00617C78">
        <w:rPr>
          <w:rFonts w:ascii="Arial" w:hAnsi="Arial" w:cs="Arial"/>
          <w:i/>
          <w:iCs/>
        </w:rPr>
        <w:t xml:space="preserve">WEA </w:t>
      </w:r>
      <w:r w:rsidR="008D5A58">
        <w:rPr>
          <w:rFonts w:ascii="Arial" w:hAnsi="Arial" w:cs="Arial"/>
          <w:i/>
          <w:iCs/>
        </w:rPr>
        <w:t xml:space="preserve">dargestellt, in welchen Vorranggebieten </w:t>
      </w:r>
      <w:r>
        <w:rPr>
          <w:rFonts w:ascii="Arial" w:hAnsi="Arial" w:cs="Arial"/>
          <w:i/>
          <w:iCs/>
        </w:rPr>
        <w:t>im</w:t>
      </w:r>
      <w:r w:rsidR="00617C78">
        <w:rPr>
          <w:rFonts w:ascii="Arial" w:hAnsi="Arial" w:cs="Arial"/>
          <w:i/>
          <w:iCs/>
        </w:rPr>
        <w:t xml:space="preserve"> ROP (geltende Fass</w:t>
      </w:r>
      <w:r>
        <w:rPr>
          <w:rFonts w:ascii="Arial" w:hAnsi="Arial" w:cs="Arial"/>
          <w:i/>
          <w:iCs/>
        </w:rPr>
        <w:t>ung</w:t>
      </w:r>
      <w:r w:rsidR="00617C78">
        <w:rPr>
          <w:rFonts w:ascii="Arial" w:hAnsi="Arial" w:cs="Arial"/>
          <w:i/>
          <w:iCs/>
        </w:rPr>
        <w:t xml:space="preserve"> und ggf. in Offenlage befindliche Fassung)</w:t>
      </w:r>
      <w:r w:rsidR="008D5A58">
        <w:rPr>
          <w:rFonts w:ascii="Arial" w:hAnsi="Arial" w:cs="Arial"/>
          <w:i/>
          <w:iCs/>
        </w:rPr>
        <w:t xml:space="preserve"> diese</w:t>
      </w:r>
      <w:r w:rsidR="00617C78">
        <w:rPr>
          <w:rFonts w:ascii="Arial" w:hAnsi="Arial" w:cs="Arial"/>
          <w:i/>
          <w:iCs/>
        </w:rPr>
        <w:t xml:space="preserve"> </w:t>
      </w:r>
      <w:r w:rsidR="008D5A58">
        <w:rPr>
          <w:rFonts w:ascii="Arial" w:hAnsi="Arial" w:cs="Arial"/>
          <w:i/>
          <w:iCs/>
        </w:rPr>
        <w:t>überdies liegt? Sind Ziel</w:t>
      </w:r>
      <w:r w:rsidR="004D066C">
        <w:rPr>
          <w:rFonts w:ascii="Arial" w:hAnsi="Arial" w:cs="Arial"/>
          <w:i/>
          <w:iCs/>
        </w:rPr>
        <w:t>konflikte oder Zielverstöße</w:t>
      </w:r>
      <w:r w:rsidR="008D5A58">
        <w:rPr>
          <w:rFonts w:ascii="Arial" w:hAnsi="Arial" w:cs="Arial"/>
          <w:i/>
          <w:iCs/>
        </w:rPr>
        <w:t xml:space="preserve"> benannt?</w:t>
      </w:r>
    </w:p>
    <w:p w14:paraId="65C2734D" w14:textId="5CC7F1E3" w:rsidR="00034CF8" w:rsidRDefault="008D5A5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Sind für </w:t>
      </w:r>
      <w:r w:rsidR="00A671F2">
        <w:rPr>
          <w:rFonts w:ascii="Arial" w:hAnsi="Arial" w:cs="Arial"/>
          <w:i/>
          <w:iCs/>
        </w:rPr>
        <w:t xml:space="preserve">die </w:t>
      </w:r>
      <w:r>
        <w:rPr>
          <w:rFonts w:ascii="Arial" w:hAnsi="Arial" w:cs="Arial"/>
          <w:i/>
          <w:iCs/>
        </w:rPr>
        <w:t xml:space="preserve">WEA in Bezug auf den geltenden </w:t>
      </w:r>
      <w:r w:rsidR="00034CF8">
        <w:rPr>
          <w:rFonts w:ascii="Arial" w:hAnsi="Arial" w:cs="Arial"/>
          <w:i/>
          <w:iCs/>
        </w:rPr>
        <w:t>F</w:t>
      </w:r>
      <w:r>
        <w:rPr>
          <w:rFonts w:ascii="Arial" w:hAnsi="Arial" w:cs="Arial"/>
          <w:i/>
          <w:iCs/>
        </w:rPr>
        <w:t>lächennutzungsplan</w:t>
      </w:r>
      <w:r w:rsidR="00034CF8">
        <w:rPr>
          <w:rFonts w:ascii="Arial" w:hAnsi="Arial" w:cs="Arial"/>
          <w:i/>
          <w:iCs/>
        </w:rPr>
        <w:t xml:space="preserve"> (geltende Fassung und ggf. in Offenlage befindliche Fassung) </w:t>
      </w:r>
      <w:r>
        <w:rPr>
          <w:rFonts w:ascii="Arial" w:hAnsi="Arial" w:cs="Arial"/>
          <w:i/>
          <w:iCs/>
        </w:rPr>
        <w:t xml:space="preserve">Ausschlüsse benannt und bewertet? </w:t>
      </w:r>
    </w:p>
    <w:p w14:paraId="505A3196" w14:textId="3BF4535C" w:rsidR="00034CF8" w:rsidRDefault="008D5A5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Liegen WEA im Gebiet eines Bebauungsplans? </w:t>
      </w:r>
      <w:r>
        <w:rPr>
          <w:rFonts w:ascii="Arial" w:hAnsi="Arial" w:cs="Arial"/>
          <w:i/>
          <w:iCs/>
        </w:rPr>
        <w:t xml:space="preserve">Sind für jede WEA in Bezug auf den </w:t>
      </w:r>
      <w:r>
        <w:rPr>
          <w:rFonts w:ascii="Arial" w:hAnsi="Arial" w:cs="Arial"/>
          <w:i/>
          <w:iCs/>
        </w:rPr>
        <w:t xml:space="preserve">ggf. </w:t>
      </w:r>
      <w:r>
        <w:rPr>
          <w:rFonts w:ascii="Arial" w:hAnsi="Arial" w:cs="Arial"/>
          <w:i/>
          <w:iCs/>
        </w:rPr>
        <w:t xml:space="preserve">geltenden </w:t>
      </w:r>
      <w:r>
        <w:rPr>
          <w:rFonts w:ascii="Arial" w:hAnsi="Arial" w:cs="Arial"/>
          <w:i/>
          <w:iCs/>
        </w:rPr>
        <w:t xml:space="preserve">Bebauungsplan </w:t>
      </w:r>
      <w:r>
        <w:rPr>
          <w:rFonts w:ascii="Arial" w:hAnsi="Arial" w:cs="Arial"/>
          <w:i/>
          <w:iCs/>
        </w:rPr>
        <w:t>(geltende Fassung und ggf. in Offenlage befindliche Fassung) Ausschlüsse benannt und bewertet?</w:t>
      </w:r>
    </w:p>
    <w:p w14:paraId="48BC01E4" w14:textId="1BFB8A63" w:rsidR="008D5A58" w:rsidRDefault="008D5A5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für die WEA Ausschlüsse a</w:t>
      </w:r>
      <w:r w:rsidR="00A671F2">
        <w:rPr>
          <w:rFonts w:ascii="Arial" w:hAnsi="Arial" w:cs="Arial"/>
          <w:i/>
          <w:iCs/>
        </w:rPr>
        <w:t>ufgrund einer</w:t>
      </w:r>
      <w:r>
        <w:rPr>
          <w:rFonts w:ascii="Arial" w:hAnsi="Arial" w:cs="Arial"/>
          <w:i/>
          <w:iCs/>
        </w:rPr>
        <w:t xml:space="preserve"> </w:t>
      </w:r>
      <w:r w:rsidR="00A671F2">
        <w:rPr>
          <w:rFonts w:ascii="Arial" w:hAnsi="Arial" w:cs="Arial"/>
          <w:i/>
          <w:iCs/>
        </w:rPr>
        <w:t xml:space="preserve">Planfeststellung? </w:t>
      </w:r>
    </w:p>
    <w:p w14:paraId="5FF153A5" w14:textId="43003E0A" w:rsidR="00245354" w:rsidRDefault="00245354" w:rsidP="0024535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die Lage</w:t>
      </w:r>
      <w:r w:rsidR="004D066C">
        <w:rPr>
          <w:rFonts w:ascii="Arial" w:hAnsi="Arial" w:cs="Arial"/>
          <w:i/>
          <w:iCs/>
        </w:rPr>
        <w:t xml:space="preserve"> der WEA</w:t>
      </w:r>
      <w:r>
        <w:rPr>
          <w:rFonts w:ascii="Arial" w:hAnsi="Arial" w:cs="Arial"/>
          <w:i/>
          <w:iCs/>
        </w:rPr>
        <w:t xml:space="preserve"> in Schutzgebieten dargestellt?</w:t>
      </w:r>
    </w:p>
    <w:p w14:paraId="68B03FC4" w14:textId="61C1BFAB" w:rsidR="00034CF8" w:rsidRDefault="00034CF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für jede WEA der Abstand zur Wohnbebauung im Umkreis von 2 km (Wohnsiedlungen </w:t>
      </w:r>
      <w:r w:rsidR="00A82DD4">
        <w:rPr>
          <w:rFonts w:ascii="Arial" w:hAnsi="Arial" w:cs="Arial"/>
          <w:i/>
          <w:iCs/>
        </w:rPr>
        <w:t>bzw.</w:t>
      </w:r>
      <w:r>
        <w:rPr>
          <w:rFonts w:ascii="Arial" w:hAnsi="Arial" w:cs="Arial"/>
          <w:i/>
          <w:iCs/>
        </w:rPr>
        <w:t>, Einzelwohngebäude) genannt?</w:t>
      </w:r>
    </w:p>
    <w:p w14:paraId="7BDEE1AE" w14:textId="0B5594A9" w:rsidR="004D066C" w:rsidRDefault="004D066C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geprüft und dargestellt, ob an einem Standort der WEA oder bei einer Kompensationsfläche ein Flurbereinigungsverfahren läuft?</w:t>
      </w:r>
    </w:p>
    <w:p w14:paraId="30B0F5B8" w14:textId="7AF2A72C" w:rsidR="004D066C" w:rsidRDefault="004D066C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geprüft und dargelegt, ob sich </w:t>
      </w:r>
      <w:r>
        <w:rPr>
          <w:rFonts w:ascii="Arial" w:hAnsi="Arial" w:cs="Arial"/>
          <w:i/>
          <w:iCs/>
        </w:rPr>
        <w:t>Stationen des Landeserdbebendienstes Rheinland-Pfalz im Umkreis von 5 km</w:t>
      </w:r>
      <w:r w:rsidR="00093073">
        <w:rPr>
          <w:rFonts w:ascii="Arial" w:hAnsi="Arial" w:cs="Arial"/>
          <w:i/>
          <w:iCs/>
        </w:rPr>
        <w:t xml:space="preserve"> einer WEA</w:t>
      </w:r>
      <w:r>
        <w:rPr>
          <w:rFonts w:ascii="Arial" w:hAnsi="Arial" w:cs="Arial"/>
          <w:i/>
          <w:iCs/>
        </w:rPr>
        <w:t xml:space="preserve"> befinden?</w:t>
      </w:r>
    </w:p>
    <w:p w14:paraId="52E1F1CA" w14:textId="60EEBD05" w:rsidR="00245354" w:rsidRDefault="004D066C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geprüft und dargelegt, ob</w:t>
      </w:r>
      <w:r w:rsidR="0024535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öffentliche </w:t>
      </w:r>
      <w:r w:rsidR="00245354">
        <w:rPr>
          <w:rFonts w:ascii="Arial" w:hAnsi="Arial" w:cs="Arial"/>
          <w:i/>
          <w:iCs/>
        </w:rPr>
        <w:t>Infrastruktur</w:t>
      </w:r>
      <w:r>
        <w:rPr>
          <w:rFonts w:ascii="Arial" w:hAnsi="Arial" w:cs="Arial"/>
          <w:i/>
          <w:iCs/>
        </w:rPr>
        <w:t xml:space="preserve"> (z.B. Stromtrassen, Pipelines, Straßen, Schienenwege, Anlagen eines Bewässerungsverbandes) </w:t>
      </w:r>
      <w:r w:rsidR="00245354">
        <w:rPr>
          <w:rFonts w:ascii="Arial" w:hAnsi="Arial" w:cs="Arial"/>
          <w:i/>
          <w:iCs/>
        </w:rPr>
        <w:t xml:space="preserve">in </w:t>
      </w:r>
      <w:proofErr w:type="spellStart"/>
      <w:r w:rsidR="00245354">
        <w:rPr>
          <w:rFonts w:ascii="Arial" w:hAnsi="Arial" w:cs="Arial"/>
          <w:i/>
          <w:iCs/>
        </w:rPr>
        <w:t>Kipphöhe</w:t>
      </w:r>
      <w:proofErr w:type="spellEnd"/>
      <w:r w:rsidR="00245354">
        <w:rPr>
          <w:rFonts w:ascii="Arial" w:hAnsi="Arial" w:cs="Arial"/>
          <w:i/>
          <w:iCs/>
        </w:rPr>
        <w:t xml:space="preserve"> </w:t>
      </w:r>
      <w:r w:rsidR="00093073">
        <w:rPr>
          <w:rFonts w:ascii="Arial" w:hAnsi="Arial" w:cs="Arial"/>
          <w:i/>
          <w:iCs/>
        </w:rPr>
        <w:t xml:space="preserve">einer </w:t>
      </w:r>
      <w:r w:rsidR="00245354">
        <w:rPr>
          <w:rFonts w:ascii="Arial" w:hAnsi="Arial" w:cs="Arial"/>
          <w:i/>
          <w:iCs/>
        </w:rPr>
        <w:t>liegt?</w:t>
      </w:r>
    </w:p>
    <w:p w14:paraId="57A1EC58" w14:textId="08D429F1" w:rsidR="00093073" w:rsidRPr="00093073" w:rsidRDefault="00093073" w:rsidP="0009307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bei den </w:t>
      </w:r>
      <w:r>
        <w:rPr>
          <w:rFonts w:ascii="Arial" w:hAnsi="Arial" w:cs="Arial"/>
          <w:i/>
          <w:iCs/>
        </w:rPr>
        <w:t>Kompensationsfläche</w:t>
      </w:r>
      <w:r>
        <w:rPr>
          <w:rFonts w:ascii="Arial" w:hAnsi="Arial" w:cs="Arial"/>
          <w:i/>
          <w:iCs/>
        </w:rPr>
        <w:t>n geprüft und dargestellt, in welchen Gebieten des Raumordnungsplans und des FNP liegen, ob Zielkonflikte oder Zielverstöße bestehen?</w:t>
      </w:r>
      <w:r w:rsidRPr="00093073">
        <w:rPr>
          <w:rFonts w:ascii="Arial" w:hAnsi="Arial" w:cs="Arial"/>
          <w:i/>
          <w:iCs/>
        </w:rPr>
        <w:t xml:space="preserve"> </w:t>
      </w:r>
    </w:p>
    <w:p w14:paraId="3137B734" w14:textId="77777777" w:rsidR="00034CF8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lastRenderedPageBreak/>
        <w:t xml:space="preserve">9.3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Bauzeichnungen </w:t>
      </w:r>
    </w:p>
    <w:p w14:paraId="2DE930A2" w14:textId="580B3FC7" w:rsidR="00034CF8" w:rsidRPr="000202CE" w:rsidRDefault="00034CF8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9.3.1</w:t>
      </w:r>
      <w:r w:rsidRPr="000202CE">
        <w:rPr>
          <w:rFonts w:ascii="Arial" w:hAnsi="Arial" w:cs="Arial"/>
          <w:b/>
          <w:bCs/>
        </w:rPr>
        <w:tab/>
      </w:r>
      <w:r w:rsidR="00AF6950" w:rsidRPr="000202CE">
        <w:rPr>
          <w:rFonts w:ascii="Arial" w:hAnsi="Arial" w:cs="Arial"/>
          <w:b/>
          <w:bCs/>
        </w:rPr>
        <w:t>Gründung</w:t>
      </w:r>
    </w:p>
    <w:p w14:paraId="0D710E36" w14:textId="77777777" w:rsidR="00034CF8" w:rsidRPr="007A66EE" w:rsidRDefault="00034CF8" w:rsidP="00034CF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53AD388" w14:textId="77777777" w:rsidR="00034CF8" w:rsidRDefault="00034CF8" w:rsidP="00034CF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Dokument/sind die die Dokumente vorhanden?</w:t>
      </w:r>
    </w:p>
    <w:p w14:paraId="7CD1DECC" w14:textId="77777777" w:rsidR="00034CF8" w:rsidRDefault="00034CF8" w:rsidP="00034CF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jedes Dokument vom Entwurfsverfasser und von der Antragstellerin unterzeichnet? </w:t>
      </w:r>
    </w:p>
    <w:p w14:paraId="5D62BB1C" w14:textId="42C4D687" w:rsidR="00034CF8" w:rsidRPr="000202CE" w:rsidRDefault="00034CF8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9.3.2</w:t>
      </w:r>
      <w:r w:rsidRPr="000202CE">
        <w:rPr>
          <w:rFonts w:ascii="Arial" w:hAnsi="Arial" w:cs="Arial"/>
          <w:b/>
          <w:bCs/>
        </w:rPr>
        <w:tab/>
      </w:r>
      <w:r w:rsidR="00AF6950" w:rsidRPr="000202CE">
        <w:rPr>
          <w:rFonts w:ascii="Arial" w:hAnsi="Arial" w:cs="Arial"/>
          <w:b/>
          <w:bCs/>
        </w:rPr>
        <w:t>Schnittzeichnungen</w:t>
      </w:r>
    </w:p>
    <w:p w14:paraId="1A5D2283" w14:textId="77777777" w:rsidR="00034CF8" w:rsidRPr="007A66EE" w:rsidRDefault="00034CF8" w:rsidP="00034CF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0201AC5F" w14:textId="77777777" w:rsidR="00034CF8" w:rsidRDefault="00034CF8" w:rsidP="00034CF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Dokument/sind die die Dokumente vorhanden?</w:t>
      </w:r>
    </w:p>
    <w:p w14:paraId="153E7582" w14:textId="77777777" w:rsidR="00034CF8" w:rsidRDefault="00034CF8" w:rsidP="00034CF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jedes Dokument vom Entwurfsverfasser und von der Antragstellerin unterzeichnet? </w:t>
      </w:r>
    </w:p>
    <w:p w14:paraId="62FBD179" w14:textId="1466C7B9" w:rsidR="00AF6950" w:rsidRPr="000202CE" w:rsidRDefault="00034CF8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9.3.</w:t>
      </w:r>
      <w:r w:rsidR="000202CE" w:rsidRPr="000202CE">
        <w:rPr>
          <w:rFonts w:ascii="Arial" w:hAnsi="Arial" w:cs="Arial"/>
          <w:b/>
          <w:bCs/>
        </w:rPr>
        <w:t>3</w:t>
      </w:r>
      <w:r w:rsidRPr="000202CE">
        <w:rPr>
          <w:rFonts w:ascii="Arial" w:hAnsi="Arial" w:cs="Arial"/>
          <w:b/>
          <w:bCs/>
        </w:rPr>
        <w:t xml:space="preserve"> </w:t>
      </w:r>
      <w:r w:rsidRPr="000202CE">
        <w:rPr>
          <w:rFonts w:ascii="Arial" w:hAnsi="Arial" w:cs="Arial"/>
          <w:b/>
          <w:bCs/>
        </w:rPr>
        <w:tab/>
      </w:r>
      <w:r w:rsidR="00AF6950" w:rsidRPr="000202CE">
        <w:rPr>
          <w:rFonts w:ascii="Arial" w:hAnsi="Arial" w:cs="Arial"/>
          <w:b/>
          <w:bCs/>
        </w:rPr>
        <w:t>Ansichten</w:t>
      </w:r>
    </w:p>
    <w:p w14:paraId="4805FA5B" w14:textId="77777777" w:rsidR="00034CF8" w:rsidRPr="007A66EE" w:rsidRDefault="00034CF8" w:rsidP="00034CF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8625B56" w14:textId="7D9AB8B2" w:rsidR="00034CF8" w:rsidRDefault="00034CF8" w:rsidP="00034CF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Dokument/sind die die Dokumente vorhanden?</w:t>
      </w:r>
    </w:p>
    <w:p w14:paraId="698FD1B0" w14:textId="77777777" w:rsidR="00034CF8" w:rsidRDefault="00034CF8" w:rsidP="00034CF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jedes Dokument vom Entwurfsverfasser und von der Antragstellerin unterzeichnet? </w:t>
      </w:r>
    </w:p>
    <w:p w14:paraId="719FF708" w14:textId="429AA6CF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9.4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>Abstandsflächenberechnung nach § 8 der Landesbauordnung</w:t>
      </w:r>
    </w:p>
    <w:p w14:paraId="4ECA817E" w14:textId="77777777" w:rsidR="002F1BCA" w:rsidRPr="007A66EE" w:rsidRDefault="002F1BCA" w:rsidP="002F1BC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9D6A5E0" w14:textId="77777777" w:rsid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Dokument/sind die die Dokumente vorhanden?</w:t>
      </w:r>
    </w:p>
    <w:p w14:paraId="4AA659D1" w14:textId="77777777" w:rsid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jedes Dokument vom Entwurfsverfasser und von der Antragstellerin unterzeichnet? </w:t>
      </w:r>
    </w:p>
    <w:p w14:paraId="20D4D336" w14:textId="41FE3428" w:rsidR="00AF6950" w:rsidRPr="0079465F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  <w:color w:val="00B0F0"/>
        </w:rPr>
      </w:pPr>
      <w:r w:rsidRPr="0079465F">
        <w:rPr>
          <w:rFonts w:ascii="Arial" w:hAnsi="Arial" w:cs="Arial"/>
          <w:b/>
          <w:bCs/>
          <w:color w:val="00B0F0"/>
        </w:rPr>
        <w:t xml:space="preserve">9.5 </w:t>
      </w:r>
      <w:r w:rsidR="00491B84" w:rsidRPr="0079465F">
        <w:rPr>
          <w:rFonts w:ascii="Arial" w:hAnsi="Arial" w:cs="Arial"/>
          <w:b/>
          <w:bCs/>
          <w:color w:val="00B0F0"/>
        </w:rPr>
        <w:tab/>
      </w:r>
      <w:r w:rsidRPr="0079465F">
        <w:rPr>
          <w:rFonts w:ascii="Arial" w:hAnsi="Arial" w:cs="Arial"/>
          <w:b/>
          <w:bCs/>
          <w:color w:val="00B0F0"/>
        </w:rPr>
        <w:t>Nachweis zur Eintragung der Abstandsbaulasten oder Erklärung zum Wunsch einer Beauflagung im Genehmigungsbescheid</w:t>
      </w:r>
    </w:p>
    <w:p w14:paraId="3AE4C3E5" w14:textId="77777777" w:rsidR="000202CE" w:rsidRPr="007A66EE" w:rsidRDefault="000202CE" w:rsidP="000202CE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53C06AC" w14:textId="30F186DF" w:rsidR="000202CE" w:rsidRPr="002F1BCA" w:rsidRDefault="000202CE" w:rsidP="000202C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eines der beiden Dokumente vorhanden?</w:t>
      </w:r>
    </w:p>
    <w:p w14:paraId="3DE18A46" w14:textId="6FAC4813" w:rsidR="002F1BCA" w:rsidRPr="000202CE" w:rsidRDefault="002F1BCA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lastRenderedPageBreak/>
        <w:t>9.6</w:t>
      </w:r>
      <w:r w:rsidRPr="000202CE">
        <w:rPr>
          <w:rFonts w:ascii="Arial" w:hAnsi="Arial" w:cs="Arial"/>
          <w:b/>
          <w:bCs/>
        </w:rPr>
        <w:tab/>
        <w:t>Bauvorlagenberechtigung</w:t>
      </w:r>
    </w:p>
    <w:p w14:paraId="3C5E9968" w14:textId="77777777" w:rsidR="002F1BCA" w:rsidRPr="007A66EE" w:rsidRDefault="002F1BCA" w:rsidP="002F1BC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F759193" w14:textId="78234A2E" w:rsid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DCE4311" w14:textId="77777777" w:rsidR="0019287D" w:rsidRDefault="0019287D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</w:p>
    <w:p w14:paraId="0FEC6F26" w14:textId="5A9D40DD" w:rsidR="000202CE" w:rsidRPr="002F1BCA" w:rsidRDefault="000202CE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nachvollziehbar, dass die Person bauvorlageberechtigt ist. </w:t>
      </w:r>
    </w:p>
    <w:p w14:paraId="1FB78846" w14:textId="2A81A0C5" w:rsidR="00AF6950" w:rsidRPr="00541A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  <w:color w:val="00B0F0"/>
        </w:rPr>
      </w:pPr>
      <w:r w:rsidRPr="00541A50">
        <w:rPr>
          <w:rFonts w:ascii="Arial" w:hAnsi="Arial" w:cs="Arial"/>
          <w:b/>
          <w:bCs/>
          <w:color w:val="00B0F0"/>
        </w:rPr>
        <w:t>9.</w:t>
      </w:r>
      <w:r w:rsidR="00A71F6D" w:rsidRPr="00541A50">
        <w:rPr>
          <w:rFonts w:ascii="Arial" w:hAnsi="Arial" w:cs="Arial"/>
          <w:b/>
          <w:bCs/>
          <w:color w:val="00B0F0"/>
        </w:rPr>
        <w:t>7</w:t>
      </w:r>
      <w:r w:rsidR="00491B84" w:rsidRPr="00541A50">
        <w:rPr>
          <w:rFonts w:ascii="Arial" w:hAnsi="Arial" w:cs="Arial"/>
          <w:b/>
          <w:bCs/>
          <w:color w:val="00B0F0"/>
        </w:rPr>
        <w:tab/>
      </w:r>
      <w:r w:rsidRPr="00541A50">
        <w:rPr>
          <w:rFonts w:ascii="Arial" w:hAnsi="Arial" w:cs="Arial"/>
          <w:b/>
          <w:bCs/>
          <w:color w:val="00B0F0"/>
        </w:rPr>
        <w:t>Typenprüfung/ Einzelstatik oder Erklärung zum Wunsch einer Beauflagung im Genehmigungsbescheid</w:t>
      </w:r>
    </w:p>
    <w:p w14:paraId="44935A7D" w14:textId="77777777" w:rsidR="002F1BCA" w:rsidRPr="007A66EE" w:rsidRDefault="002F1BCA" w:rsidP="002F1BC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9E3A1AA" w14:textId="77777777" w:rsid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eines der beiden Dokumente vorhanden? </w:t>
      </w:r>
    </w:p>
    <w:p w14:paraId="640348AC" w14:textId="543C6BBC" w:rsidR="002F1BCA" w:rsidRP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Sofern die Erklärung eingereicht wurde: Liegt kein Ausschluss vor? Ist das Dokument vom Vertretungsberechtigten unterzeichnet?</w:t>
      </w:r>
    </w:p>
    <w:p w14:paraId="3CB2F8A4" w14:textId="77777777" w:rsidR="001C5802" w:rsidRPr="00541A50" w:rsidRDefault="001C5802" w:rsidP="001C5802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  <w:color w:val="00B0F0"/>
        </w:rPr>
      </w:pPr>
      <w:r w:rsidRPr="00541A50">
        <w:rPr>
          <w:rFonts w:ascii="Arial" w:hAnsi="Arial" w:cs="Arial"/>
          <w:b/>
          <w:bCs/>
          <w:color w:val="00B0F0"/>
        </w:rPr>
        <w:t xml:space="preserve">9.8 </w:t>
      </w:r>
      <w:r w:rsidRPr="00541A50">
        <w:rPr>
          <w:rFonts w:ascii="Arial" w:hAnsi="Arial" w:cs="Arial"/>
          <w:b/>
          <w:bCs/>
          <w:color w:val="00B0F0"/>
        </w:rPr>
        <w:tab/>
        <w:t>Baugrundgutachten oder Erklärung zum Wunsch einer Beauflagung im Genehmigungsbescheid</w:t>
      </w:r>
    </w:p>
    <w:p w14:paraId="38F97229" w14:textId="77777777" w:rsidR="001C5802" w:rsidRDefault="001C5802" w:rsidP="001C580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eines der beiden Dokumente vorhanden? </w:t>
      </w:r>
    </w:p>
    <w:p w14:paraId="549D6CC7" w14:textId="77777777" w:rsidR="001C5802" w:rsidRPr="002F1BCA" w:rsidRDefault="001C5802" w:rsidP="001C580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Sofern die Erklärung eingereicht wurde: Liegt kein Ausschluss vor? Ist das Dokument vom Vertretungsberechtigten unterzeichnet?</w:t>
      </w:r>
    </w:p>
    <w:p w14:paraId="5EF3AE1C" w14:textId="46AE61BF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 w:rsidR="001C5802">
        <w:rPr>
          <w:rFonts w:ascii="Arial" w:hAnsi="Arial" w:cs="Arial"/>
          <w:b/>
          <w:bCs/>
        </w:rPr>
        <w:t>9</w:t>
      </w:r>
      <w:r w:rsidRPr="000202CE">
        <w:rPr>
          <w:rFonts w:ascii="Arial" w:hAnsi="Arial" w:cs="Arial"/>
          <w:b/>
          <w:bCs/>
        </w:rPr>
        <w:t xml:space="preserve">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Turbulenzgutachten/Gutachten zur Standorteignung oder Erklärung zum Wunsch einer Beauflagung im Genehmigungsbescheid (nur </w:t>
      </w:r>
      <w:r w:rsidR="0019287D">
        <w:rPr>
          <w:rFonts w:ascii="Arial" w:hAnsi="Arial" w:cs="Arial"/>
          <w:b/>
          <w:bCs/>
        </w:rPr>
        <w:t xml:space="preserve">für Anträge </w:t>
      </w:r>
      <w:r w:rsidRPr="000202CE">
        <w:rPr>
          <w:rFonts w:ascii="Arial" w:hAnsi="Arial" w:cs="Arial"/>
          <w:b/>
          <w:bCs/>
        </w:rPr>
        <w:t>bis zum 1. Januar 2027 möglich)</w:t>
      </w:r>
    </w:p>
    <w:p w14:paraId="3B7370CA" w14:textId="77777777" w:rsid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eines der beiden Dokumente vorhanden? </w:t>
      </w:r>
    </w:p>
    <w:p w14:paraId="56BAD36B" w14:textId="77777777" w:rsidR="002F1BCA" w:rsidRP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Sofern die Erklärung eingereicht wurde: Liegt kein Ausschluss vor? Ist das Dokument vom Vertretungsberechtigten unterzeichnet?</w:t>
      </w:r>
    </w:p>
    <w:p w14:paraId="3FE9F217" w14:textId="14FC4936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 w:rsidR="00A71F6D">
        <w:rPr>
          <w:rFonts w:ascii="Arial" w:hAnsi="Arial" w:cs="Arial"/>
          <w:b/>
          <w:bCs/>
        </w:rPr>
        <w:t>10</w:t>
      </w:r>
      <w:r w:rsidRPr="000202CE">
        <w:rPr>
          <w:rFonts w:ascii="Arial" w:hAnsi="Arial" w:cs="Arial"/>
          <w:b/>
          <w:bCs/>
        </w:rPr>
        <w:t xml:space="preserve">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>Herstellungskosten (Dokument vom Hersteller)</w:t>
      </w:r>
    </w:p>
    <w:p w14:paraId="65A5ACB1" w14:textId="77777777" w:rsidR="002F1BCA" w:rsidRPr="007A66EE" w:rsidRDefault="002F1BCA" w:rsidP="002F1BC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FDEE835" w14:textId="77777777" w:rsidR="002F1BCA" w:rsidRP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0CF92185" w14:textId="5B5A915B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lastRenderedPageBreak/>
        <w:t>9.1</w:t>
      </w:r>
      <w:r w:rsidR="00A71F6D">
        <w:rPr>
          <w:rFonts w:ascii="Arial" w:hAnsi="Arial" w:cs="Arial"/>
          <w:b/>
          <w:bCs/>
        </w:rPr>
        <w:t>1</w:t>
      </w:r>
      <w:r w:rsidRPr="000202CE">
        <w:rPr>
          <w:rFonts w:ascii="Arial" w:hAnsi="Arial" w:cs="Arial"/>
          <w:b/>
          <w:bCs/>
        </w:rPr>
        <w:t xml:space="preserve">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>Rückbaukosten</w:t>
      </w:r>
      <w:r w:rsidR="00846DF7">
        <w:rPr>
          <w:rFonts w:ascii="Arial" w:hAnsi="Arial" w:cs="Arial"/>
          <w:b/>
          <w:bCs/>
        </w:rPr>
        <w:tab/>
      </w:r>
    </w:p>
    <w:p w14:paraId="72B559EF" w14:textId="679FB4B1" w:rsidR="002F1BCA" w:rsidRPr="007A66EE" w:rsidRDefault="002F1BCA" w:rsidP="002F1BC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DA08904" w14:textId="569C1ED7" w:rsidR="002F1BCA" w:rsidRP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C879188" w14:textId="56D71CD4" w:rsidR="00AF6950" w:rsidRPr="005F4C5A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i/>
          <w:iCs/>
          <w:color w:val="00B0F0"/>
        </w:rPr>
      </w:pPr>
      <w:r w:rsidRPr="005F4C5A">
        <w:rPr>
          <w:rFonts w:ascii="Arial" w:hAnsi="Arial" w:cs="Arial"/>
          <w:b/>
          <w:bCs/>
          <w:color w:val="00B0F0"/>
        </w:rPr>
        <w:t>9.1</w:t>
      </w:r>
      <w:r w:rsidR="00A71F6D" w:rsidRPr="005F4C5A">
        <w:rPr>
          <w:rFonts w:ascii="Arial" w:hAnsi="Arial" w:cs="Arial"/>
          <w:b/>
          <w:bCs/>
          <w:color w:val="00B0F0"/>
        </w:rPr>
        <w:t>2</w:t>
      </w:r>
      <w:r w:rsidRPr="005F4C5A">
        <w:rPr>
          <w:rFonts w:ascii="Arial" w:hAnsi="Arial" w:cs="Arial"/>
          <w:b/>
          <w:bCs/>
          <w:color w:val="00B0F0"/>
        </w:rPr>
        <w:t xml:space="preserve"> </w:t>
      </w:r>
      <w:r w:rsidR="00491B84" w:rsidRPr="005F4C5A">
        <w:rPr>
          <w:rFonts w:ascii="Arial" w:hAnsi="Arial" w:cs="Arial"/>
          <w:b/>
          <w:bCs/>
          <w:color w:val="00B0F0"/>
        </w:rPr>
        <w:tab/>
      </w:r>
      <w:r w:rsidRPr="005F4C5A">
        <w:rPr>
          <w:rFonts w:ascii="Arial" w:hAnsi="Arial" w:cs="Arial"/>
          <w:b/>
          <w:bCs/>
          <w:color w:val="00B0F0"/>
        </w:rPr>
        <w:t>Rückbauverpflichtungserklärung (kann bis zum Antrag auf Freigabe der Baufeldfreimachung nachgereicht werden)</w:t>
      </w:r>
    </w:p>
    <w:p w14:paraId="4066A530" w14:textId="64C17892" w:rsidR="00E04876" w:rsidRPr="007A66EE" w:rsidRDefault="004B0C91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Das Fehlen hat keine Auswirkung auf die formelle Vollständigkeit. </w:t>
      </w:r>
      <w:r w:rsidR="00E04876" w:rsidRPr="007A66EE">
        <w:rPr>
          <w:rFonts w:ascii="Arial" w:hAnsi="Arial" w:cs="Arial"/>
          <w:i/>
          <w:iCs/>
        </w:rPr>
        <w:t>Das prüfen wir</w:t>
      </w:r>
      <w:r w:rsidR="00865C4D">
        <w:rPr>
          <w:rFonts w:ascii="Arial" w:hAnsi="Arial" w:cs="Arial"/>
          <w:i/>
          <w:iCs/>
        </w:rPr>
        <w:t>, sofern diese eingereicht wurde</w:t>
      </w:r>
      <w:r w:rsidR="00E04876" w:rsidRPr="007A66EE">
        <w:rPr>
          <w:rFonts w:ascii="Arial" w:hAnsi="Arial" w:cs="Arial"/>
          <w:i/>
          <w:iCs/>
        </w:rPr>
        <w:t>:</w:t>
      </w:r>
    </w:p>
    <w:p w14:paraId="64D1AD79" w14:textId="7F2D32BA" w:rsidR="00865C4D" w:rsidRDefault="00865C4D" w:rsidP="007B4D9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Richtet sich die Erklärung sowohl an Genehmigungsbehörde als auch an Kreisverwaltung, Untere Bauaufsichtsbehörde,</w:t>
      </w:r>
    </w:p>
    <w:p w14:paraId="123A330C" w14:textId="52962336" w:rsidR="00865C4D" w:rsidRDefault="00865C4D" w:rsidP="007B4D9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right="33"/>
        <w:rPr>
          <w:rFonts w:ascii="Arial" w:hAnsi="Arial" w:cs="Arial"/>
          <w:i/>
          <w:iCs/>
        </w:rPr>
      </w:pPr>
      <w:r w:rsidRPr="00865C4D">
        <w:rPr>
          <w:rFonts w:ascii="Arial" w:hAnsi="Arial" w:cs="Arial"/>
          <w:i/>
          <w:iCs/>
        </w:rPr>
        <w:t>Entspricht diese inhaltlich dem Rundschreiben des Ministeriums der Finanzen vom 19. April 2024 „Umsetzung der bauplanungsrechtlichen Anforderungen zur Rückbauverpflichtung und Sicherheitsleistung nach § 35 Abs. 5 Satz 2 und 3 BauGB bei der Genehmigung von Windenergieanlagen im Außenbereich</w:t>
      </w:r>
      <w:r>
        <w:rPr>
          <w:rFonts w:ascii="Arial" w:hAnsi="Arial" w:cs="Arial"/>
          <w:i/>
          <w:iCs/>
        </w:rPr>
        <w:t xml:space="preserve">“ </w:t>
      </w:r>
    </w:p>
    <w:p w14:paraId="0C138145" w14:textId="0B101A29" w:rsidR="00865C4D" w:rsidRDefault="00865C4D" w:rsidP="00865C4D">
      <w:pPr>
        <w:pStyle w:val="Listenabsatz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2268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Rückbau bezieht auf die gesamten Anlagen </w:t>
      </w:r>
      <w:r w:rsidR="00A82DD4">
        <w:rPr>
          <w:rFonts w:ascii="Arial" w:hAnsi="Arial" w:cs="Arial"/>
          <w:i/>
          <w:iCs/>
        </w:rPr>
        <w:t>incl.</w:t>
      </w:r>
      <w:r>
        <w:rPr>
          <w:rFonts w:ascii="Arial" w:hAnsi="Arial" w:cs="Arial"/>
          <w:i/>
          <w:iCs/>
        </w:rPr>
        <w:t>,</w:t>
      </w:r>
      <w:r w:rsidR="00A82DD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Fundamente und dienender Infra</w:t>
      </w:r>
      <w:r w:rsidR="00A82DD4"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</w:rPr>
        <w:t>t</w:t>
      </w:r>
      <w:r w:rsidR="00A82DD4"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i/>
          <w:iCs/>
        </w:rPr>
        <w:t>uktur.</w:t>
      </w:r>
    </w:p>
    <w:p w14:paraId="0BC1A97D" w14:textId="6F61A10D" w:rsidR="00865C4D" w:rsidRDefault="00865C4D" w:rsidP="00865C4D">
      <w:pPr>
        <w:pStyle w:val="Listenabsatz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2268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 eines realistischen Zeitraums</w:t>
      </w:r>
    </w:p>
    <w:p w14:paraId="4DEF0A31" w14:textId="20F9A28C" w:rsidR="00865C4D" w:rsidRDefault="00865C4D" w:rsidP="00865C4D">
      <w:pPr>
        <w:pStyle w:val="Listenabsatz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2268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Zusage, dann die notwendige Baugenehmigung zu beantragen.</w:t>
      </w:r>
    </w:p>
    <w:p w14:paraId="08F16CCF" w14:textId="44390073" w:rsidR="00865C4D" w:rsidRDefault="00865C4D" w:rsidP="00865C4D">
      <w:pPr>
        <w:pStyle w:val="Listenabsatz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2268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Information des Rechtsnachfolgers,</w:t>
      </w:r>
    </w:p>
    <w:p w14:paraId="14556487" w14:textId="210EDF38" w:rsidR="00865C4D" w:rsidRDefault="00865C4D" w:rsidP="00865C4D">
      <w:pPr>
        <w:pStyle w:val="Listenabsatz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2268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Wirksame Unterschrift des Vertretungsberechtigten.</w:t>
      </w:r>
    </w:p>
    <w:p w14:paraId="6AD2427F" w14:textId="28BAC0BA" w:rsidR="00526C37" w:rsidRPr="00526C37" w:rsidRDefault="00526C37" w:rsidP="00526C37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Handelt es sich um ein Original mit handschriftlicher Unterschrift?</w:t>
      </w:r>
    </w:p>
    <w:p w14:paraId="25C8C2B7" w14:textId="786706DE" w:rsidR="00865C4D" w:rsidRPr="00865C4D" w:rsidRDefault="00865C4D" w:rsidP="00865C4D">
      <w:pPr>
        <w:autoSpaceDE w:val="0"/>
        <w:autoSpaceDN w:val="0"/>
        <w:adjustRightInd w:val="0"/>
        <w:spacing w:line="360" w:lineRule="auto"/>
        <w:ind w:left="1908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(Muster siehe </w:t>
      </w:r>
      <w:hyperlink r:id="rId8" w:history="1">
        <w:r w:rsidRPr="00F33492">
          <w:rPr>
            <w:rStyle w:val="Hyperlink"/>
            <w:rFonts w:ascii="Arial" w:hAnsi="Arial" w:cs="Arial"/>
            <w:i/>
            <w:iCs/>
          </w:rPr>
          <w:t>https://fm.rlp.de/fileadmin/04/Themen/Baurecht_und_Bautechnik/Bauvorschriften/Bauplanungsrecht/Rundschreiben_FM_Rueckbau_von_WEA_in_RLP_vom_19._April_2024.pdf</w:t>
        </w:r>
      </w:hyperlink>
      <w:r w:rsidR="00526C37">
        <w:rPr>
          <w:rFonts w:ascii="Arial" w:hAnsi="Arial" w:cs="Arial"/>
          <w:i/>
          <w:iCs/>
        </w:rPr>
        <w:t xml:space="preserve"> oder </w:t>
      </w:r>
      <w:hyperlink r:id="rId9" w:history="1">
        <w:r w:rsidR="00526C37" w:rsidRPr="00161036">
          <w:rPr>
            <w:rStyle w:val="Hyperlink"/>
            <w:rFonts w:ascii="Arial" w:hAnsi="Arial" w:cs="Arial"/>
            <w:i/>
            <w:iCs/>
          </w:rPr>
          <w:t>https://sgdsued.rlp.de/themen/immissionsschutz/windenergie</w:t>
        </w:r>
      </w:hyperlink>
      <w:r w:rsidR="00526C37">
        <w:rPr>
          <w:rFonts w:ascii="Arial" w:hAnsi="Arial" w:cs="Arial"/>
          <w:i/>
          <w:iCs/>
        </w:rPr>
        <w:t xml:space="preserve">) </w:t>
      </w:r>
    </w:p>
    <w:p w14:paraId="5F883144" w14:textId="6263BEBC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lastRenderedPageBreak/>
        <w:t>10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Betriebssicherheit</w:t>
      </w:r>
    </w:p>
    <w:p w14:paraId="07E6DA50" w14:textId="2C74E19F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10.1 </w:t>
      </w:r>
      <w:bookmarkStart w:id="5" w:name="_Hlk223786480"/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>Angaben zum Maschinenrecht gemäß 9. Verordnung zum Produktsicherheitsgesetz (Maschinenverordnung)</w:t>
      </w:r>
      <w:r w:rsidR="002F1BCA" w:rsidRPr="000202CE">
        <w:rPr>
          <w:rFonts w:ascii="Arial" w:hAnsi="Arial" w:cs="Arial"/>
          <w:b/>
          <w:bCs/>
        </w:rPr>
        <w:t xml:space="preserve"> zur </w:t>
      </w:r>
      <w:r w:rsidRPr="000202CE">
        <w:rPr>
          <w:rFonts w:ascii="Arial" w:hAnsi="Arial" w:cs="Arial"/>
          <w:b/>
          <w:bCs/>
        </w:rPr>
        <w:t>Windenergieanlage</w:t>
      </w:r>
      <w:r w:rsidR="002F1BCA" w:rsidRPr="000202CE">
        <w:rPr>
          <w:rFonts w:ascii="Arial" w:hAnsi="Arial" w:cs="Arial"/>
          <w:b/>
          <w:bCs/>
        </w:rPr>
        <w:t xml:space="preserve"> sowie zur </w:t>
      </w:r>
      <w:r w:rsidRPr="000202CE">
        <w:rPr>
          <w:rFonts w:ascii="Arial" w:hAnsi="Arial" w:cs="Arial"/>
          <w:b/>
          <w:bCs/>
        </w:rPr>
        <w:t>Befahranlage</w:t>
      </w:r>
      <w:bookmarkEnd w:id="5"/>
      <w:r w:rsidR="002F1BCA" w:rsidRPr="000202CE">
        <w:rPr>
          <w:rFonts w:ascii="Arial" w:hAnsi="Arial" w:cs="Arial"/>
          <w:b/>
          <w:bCs/>
        </w:rPr>
        <w:t>.</w:t>
      </w:r>
    </w:p>
    <w:p w14:paraId="5F701BF9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AEDFE77" w14:textId="05E88AB9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/sind die Dokumente zu beidem vorhanden?</w:t>
      </w:r>
    </w:p>
    <w:p w14:paraId="3E51E29D" w14:textId="0A397DC5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10.2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Informationen des Herstellers zur Anlagensicherheit </w:t>
      </w:r>
    </w:p>
    <w:p w14:paraId="2F722EE1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A7D4C5F" w14:textId="77777777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66F79AC" w14:textId="5A9A95AD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10.3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Informationen des Herstellers zu möglichen Betriebsstörungen </w:t>
      </w:r>
    </w:p>
    <w:p w14:paraId="6C9B4E77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D1E2225" w14:textId="77777777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D9BB71D" w14:textId="776D0701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10.4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Wartung (extra Dokument) </w:t>
      </w:r>
    </w:p>
    <w:p w14:paraId="2810A31C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14E2F75" w14:textId="77777777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39CCC880" w14:textId="50E3E664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10.5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Fernüberwachung </w:t>
      </w:r>
    </w:p>
    <w:p w14:paraId="4F7F5D84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4336BC4" w14:textId="77777777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00349EBC" w14:textId="5CAC4C5B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10.6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Informationen des Herstellers zur Betriebsdatenregistrierung </w:t>
      </w:r>
    </w:p>
    <w:p w14:paraId="23BA1DBD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613A5D7" w14:textId="77777777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7DBA49AA" w14:textId="58FA36CB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10.7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Angaben zur Befahranlage (Aufzug) </w:t>
      </w:r>
    </w:p>
    <w:p w14:paraId="318E4CB9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B222814" w14:textId="77777777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0FBFE4AD" w14:textId="25475842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lastRenderedPageBreak/>
        <w:t>11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Verkehrsrecht</w:t>
      </w:r>
    </w:p>
    <w:p w14:paraId="6EA907E0" w14:textId="28685D0F" w:rsidR="00AF6950" w:rsidRPr="00EC7D59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  <w:b/>
          <w:bCs/>
          <w:color w:val="FFC000"/>
        </w:rPr>
      </w:pPr>
      <w:r w:rsidRPr="00EC7D59">
        <w:rPr>
          <w:rFonts w:ascii="Arial" w:hAnsi="Arial" w:cs="Arial"/>
          <w:b/>
          <w:bCs/>
          <w:color w:val="FFC000"/>
        </w:rPr>
        <w:t xml:space="preserve">11.1 </w:t>
      </w:r>
      <w:r w:rsidR="00491B84" w:rsidRPr="00EC7D59">
        <w:rPr>
          <w:rFonts w:ascii="Arial" w:hAnsi="Arial" w:cs="Arial"/>
          <w:b/>
          <w:bCs/>
          <w:color w:val="FFC000"/>
        </w:rPr>
        <w:tab/>
      </w:r>
      <w:r w:rsidRPr="00EC7D59">
        <w:rPr>
          <w:rFonts w:ascii="Arial" w:hAnsi="Arial" w:cs="Arial"/>
          <w:b/>
          <w:bCs/>
          <w:color w:val="FFC000"/>
        </w:rPr>
        <w:t xml:space="preserve">Datenblatt Straßenrecht (Muster auf der Homepage der SGD Süd abrufbar) </w:t>
      </w:r>
    </w:p>
    <w:p w14:paraId="6F9004D0" w14:textId="22334C08" w:rsidR="00D21619" w:rsidRPr="00EC7D59" w:rsidRDefault="00EC7D59" w:rsidP="005F4C5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  <w:color w:val="FFC000"/>
        </w:rPr>
      </w:pPr>
      <w:r>
        <w:rPr>
          <w:rFonts w:ascii="Arial" w:hAnsi="Arial" w:cs="Arial"/>
          <w:i/>
          <w:iCs/>
          <w:color w:val="FFC000"/>
        </w:rPr>
        <w:t>Das Dokument ist noch nicht abgestimmt</w:t>
      </w:r>
      <w:r w:rsidR="005F4C5A">
        <w:rPr>
          <w:rFonts w:ascii="Arial" w:hAnsi="Arial" w:cs="Arial"/>
          <w:i/>
          <w:iCs/>
          <w:color w:val="FFC000"/>
        </w:rPr>
        <w:t xml:space="preserve">. </w:t>
      </w:r>
      <w:r w:rsidR="005F4C5A" w:rsidRPr="00846DF7">
        <w:rPr>
          <w:rFonts w:ascii="Arial" w:hAnsi="Arial" w:cs="Arial"/>
          <w:i/>
          <w:iCs/>
          <w:color w:val="FFC000"/>
        </w:rPr>
        <w:t xml:space="preserve">Es handelt sich um eine freiwillige Unterlage, die für die formelle Vollständigkeit keine Bedeutung hat. </w:t>
      </w:r>
    </w:p>
    <w:p w14:paraId="492D7A41" w14:textId="47ECF1D6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11.2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Baubeschreibung für die Baustellenzufahrt sowie Ziel- Quellverkehrsaufkommen [Kfz/d] </w:t>
      </w:r>
    </w:p>
    <w:p w14:paraId="5158C825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6032329" w14:textId="77777777" w:rsidR="00D21619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70B7F969" w14:textId="23BB299B" w:rsidR="00AF6950" w:rsidRPr="005F4C5A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  <w:b/>
          <w:bCs/>
          <w:color w:val="00B0F0"/>
        </w:rPr>
      </w:pPr>
      <w:r w:rsidRPr="005F4C5A">
        <w:rPr>
          <w:rFonts w:ascii="Arial" w:hAnsi="Arial" w:cs="Arial"/>
          <w:b/>
          <w:bCs/>
          <w:color w:val="00B0F0"/>
        </w:rPr>
        <w:t xml:space="preserve">11.3 </w:t>
      </w:r>
      <w:r w:rsidR="00491B84" w:rsidRPr="005F4C5A">
        <w:rPr>
          <w:rFonts w:ascii="Arial" w:hAnsi="Arial" w:cs="Arial"/>
          <w:b/>
          <w:bCs/>
          <w:color w:val="00B0F0"/>
        </w:rPr>
        <w:tab/>
      </w:r>
      <w:r w:rsidRPr="005F4C5A">
        <w:rPr>
          <w:rFonts w:ascii="Arial" w:hAnsi="Arial" w:cs="Arial"/>
          <w:b/>
          <w:bCs/>
          <w:color w:val="00B0F0"/>
        </w:rPr>
        <w:t xml:space="preserve">Risikogutachten (Kippgefahr, Brandgefahr, Eisabwurf) </w:t>
      </w:r>
    </w:p>
    <w:p w14:paraId="75925881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08476C8C" w14:textId="7DEF90D5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ein Risikogutachten </w:t>
      </w:r>
      <w:r w:rsidR="00EC7D59">
        <w:rPr>
          <w:rFonts w:ascii="Arial" w:hAnsi="Arial" w:cs="Arial"/>
          <w:i/>
          <w:iCs/>
        </w:rPr>
        <w:t xml:space="preserve">aufgrund der Nähe einer vielbefahrenen Straße oder einer Eisenbahnlinie </w:t>
      </w:r>
      <w:r>
        <w:rPr>
          <w:rFonts w:ascii="Arial" w:hAnsi="Arial" w:cs="Arial"/>
          <w:i/>
          <w:iCs/>
        </w:rPr>
        <w:t>notwendig?</w:t>
      </w:r>
      <w:r w:rsidR="00D21619">
        <w:rPr>
          <w:rFonts w:ascii="Arial" w:hAnsi="Arial" w:cs="Arial"/>
          <w:i/>
          <w:iCs/>
        </w:rPr>
        <w:t xml:space="preserve"> Wenn ja, ist es vorhanden?</w:t>
      </w:r>
    </w:p>
    <w:p w14:paraId="36D8E82D" w14:textId="7775C6BA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bookmarkStart w:id="6" w:name="_Hlk225595662"/>
      <w:r w:rsidRPr="007B0CB5">
        <w:rPr>
          <w:rFonts w:ascii="Arial" w:hAnsi="Arial" w:cs="Arial"/>
          <w:b/>
          <w:bCs/>
        </w:rPr>
        <w:t>12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Luftfahrt</w:t>
      </w:r>
    </w:p>
    <w:bookmarkEnd w:id="6"/>
    <w:p w14:paraId="4FB797BD" w14:textId="3D87A675" w:rsidR="00AF6950" w:rsidRPr="00846DF7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  <w:b/>
          <w:bCs/>
          <w:color w:val="FFC000"/>
        </w:rPr>
      </w:pPr>
      <w:r w:rsidRPr="00846DF7">
        <w:rPr>
          <w:rFonts w:ascii="Arial" w:hAnsi="Arial" w:cs="Arial"/>
          <w:b/>
          <w:bCs/>
          <w:color w:val="FFC000"/>
        </w:rPr>
        <w:t>12.</w:t>
      </w:r>
      <w:r w:rsidR="008C7629">
        <w:rPr>
          <w:rFonts w:ascii="Arial" w:hAnsi="Arial" w:cs="Arial"/>
          <w:b/>
          <w:bCs/>
          <w:color w:val="FFC000"/>
        </w:rPr>
        <w:t>1</w:t>
      </w:r>
      <w:r w:rsidRPr="00846DF7">
        <w:rPr>
          <w:rFonts w:ascii="Arial" w:hAnsi="Arial" w:cs="Arial"/>
          <w:b/>
          <w:bCs/>
          <w:color w:val="FFC000"/>
        </w:rPr>
        <w:t xml:space="preserve"> </w:t>
      </w:r>
      <w:r w:rsidR="00491B84" w:rsidRPr="00846DF7">
        <w:rPr>
          <w:rFonts w:ascii="Arial" w:hAnsi="Arial" w:cs="Arial"/>
          <w:b/>
          <w:bCs/>
          <w:color w:val="FFC000"/>
        </w:rPr>
        <w:tab/>
      </w:r>
      <w:r w:rsidRPr="00846DF7">
        <w:rPr>
          <w:rFonts w:ascii="Arial" w:hAnsi="Arial" w:cs="Arial"/>
          <w:b/>
          <w:bCs/>
          <w:color w:val="FFC000"/>
        </w:rPr>
        <w:t>Bedarfsgesteuerte Nachtkennzeichnung</w:t>
      </w:r>
    </w:p>
    <w:p w14:paraId="0FB4C158" w14:textId="6B9F86B1" w:rsidR="00846DF7" w:rsidRPr="00846DF7" w:rsidRDefault="00846DF7" w:rsidP="00846DF7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846DF7">
        <w:rPr>
          <w:rFonts w:ascii="Arial" w:hAnsi="Arial" w:cs="Arial"/>
          <w:i/>
          <w:iCs/>
          <w:color w:val="FFC000"/>
        </w:rPr>
        <w:t xml:space="preserve">Es handelt sich um eine freiwillige Unterlage, die für die formelle Vollständigkeit keine Bedeutung hat. </w:t>
      </w:r>
    </w:p>
    <w:p w14:paraId="307B3800" w14:textId="333191D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</w:p>
    <w:p w14:paraId="520DB98D" w14:textId="2578B717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13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Bundeswehr</w:t>
      </w:r>
    </w:p>
    <w:p w14:paraId="514505ED" w14:textId="1D4FD456" w:rsidR="00AF6950" w:rsidRPr="00F25E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F25E50">
        <w:rPr>
          <w:rFonts w:ascii="Arial" w:hAnsi="Arial" w:cs="Arial"/>
          <w:b/>
          <w:bCs/>
        </w:rPr>
        <w:t xml:space="preserve">13.1 </w:t>
      </w:r>
      <w:r w:rsidR="00491B84" w:rsidRPr="00F25E50">
        <w:rPr>
          <w:rFonts w:ascii="Arial" w:hAnsi="Arial" w:cs="Arial"/>
          <w:b/>
          <w:bCs/>
        </w:rPr>
        <w:tab/>
      </w:r>
      <w:r w:rsidRPr="00F25E50">
        <w:rPr>
          <w:rFonts w:ascii="Arial" w:hAnsi="Arial" w:cs="Arial"/>
          <w:b/>
          <w:bCs/>
        </w:rPr>
        <w:t xml:space="preserve">Formular Bundeswehr (s. Homepage der SGD Süd) </w:t>
      </w:r>
    </w:p>
    <w:p w14:paraId="14A95B8C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029B5EB" w14:textId="77777777" w:rsidR="00D21619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DD8EB71" w14:textId="65C30296" w:rsidR="00A55CF5" w:rsidRDefault="00A55CF5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Ist das Dokument </w:t>
      </w:r>
      <w:r w:rsidR="008C7629">
        <w:rPr>
          <w:rFonts w:ascii="Arial" w:hAnsi="Arial" w:cs="Arial"/>
          <w:i/>
          <w:iCs/>
        </w:rPr>
        <w:t xml:space="preserve">sowohl </w:t>
      </w:r>
      <w:r>
        <w:rPr>
          <w:rFonts w:ascii="Arial" w:hAnsi="Arial" w:cs="Arial"/>
          <w:i/>
          <w:iCs/>
        </w:rPr>
        <w:t>als Excel-Datei</w:t>
      </w:r>
      <w:r w:rsidR="008C7629">
        <w:rPr>
          <w:rFonts w:ascii="Arial" w:hAnsi="Arial" w:cs="Arial"/>
          <w:i/>
          <w:iCs/>
        </w:rPr>
        <w:t xml:space="preserve"> als auch als </w:t>
      </w:r>
      <w:proofErr w:type="spellStart"/>
      <w:r w:rsidR="008C7629">
        <w:rPr>
          <w:rFonts w:ascii="Arial" w:hAnsi="Arial" w:cs="Arial"/>
          <w:i/>
          <w:iCs/>
        </w:rPr>
        <w:t>pdf</w:t>
      </w:r>
      <w:proofErr w:type="spellEnd"/>
      <w:r w:rsidR="008C7629">
        <w:rPr>
          <w:rFonts w:ascii="Arial" w:hAnsi="Arial" w:cs="Arial"/>
          <w:i/>
          <w:iCs/>
        </w:rPr>
        <w:t>-Datei</w:t>
      </w:r>
      <w:r>
        <w:rPr>
          <w:rFonts w:ascii="Arial" w:hAnsi="Arial" w:cs="Arial"/>
          <w:i/>
          <w:iCs/>
        </w:rPr>
        <w:t xml:space="preserve"> eingereicht worden?</w:t>
      </w:r>
    </w:p>
    <w:p w14:paraId="2589684C" w14:textId="4DDB2774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14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Forstrecht</w:t>
      </w:r>
    </w:p>
    <w:p w14:paraId="60012DE3" w14:textId="1A91B698" w:rsidR="00AF6950" w:rsidRPr="00EC7D59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  <w:b/>
          <w:bCs/>
          <w:color w:val="00B0F0"/>
        </w:rPr>
      </w:pPr>
      <w:r w:rsidRPr="00EC7D59">
        <w:rPr>
          <w:rFonts w:ascii="Arial" w:hAnsi="Arial" w:cs="Arial"/>
          <w:b/>
          <w:bCs/>
          <w:color w:val="00B0F0"/>
        </w:rPr>
        <w:t xml:space="preserve">14.1 </w:t>
      </w:r>
      <w:r w:rsidR="00491B84" w:rsidRPr="00EC7D59">
        <w:rPr>
          <w:rFonts w:ascii="Arial" w:hAnsi="Arial" w:cs="Arial"/>
          <w:b/>
          <w:bCs/>
          <w:color w:val="00B0F0"/>
        </w:rPr>
        <w:tab/>
      </w:r>
      <w:r w:rsidRPr="00EC7D59">
        <w:rPr>
          <w:rFonts w:ascii="Arial" w:hAnsi="Arial" w:cs="Arial"/>
          <w:b/>
          <w:bCs/>
          <w:color w:val="00B0F0"/>
        </w:rPr>
        <w:t xml:space="preserve">Rodungsbilanz  </w:t>
      </w:r>
    </w:p>
    <w:p w14:paraId="02481A36" w14:textId="00F444F8" w:rsidR="00D21619" w:rsidRPr="00EC7D59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  <w:color w:val="00B0F0"/>
        </w:rPr>
      </w:pPr>
      <w:r w:rsidRPr="00EC7D59">
        <w:rPr>
          <w:rFonts w:ascii="Arial" w:hAnsi="Arial" w:cs="Arial"/>
          <w:i/>
          <w:iCs/>
          <w:color w:val="00B0F0"/>
        </w:rPr>
        <w:t>Das prüfen wir</w:t>
      </w:r>
      <w:r w:rsidR="00EC7D59" w:rsidRPr="00EC7D59">
        <w:rPr>
          <w:rFonts w:ascii="Arial" w:hAnsi="Arial" w:cs="Arial"/>
          <w:i/>
          <w:iCs/>
          <w:color w:val="00B0F0"/>
        </w:rPr>
        <w:t xml:space="preserve"> nur wenn mindestens eine WEA im Wald liegt</w:t>
      </w:r>
      <w:r w:rsidRPr="00EC7D59">
        <w:rPr>
          <w:rFonts w:ascii="Arial" w:hAnsi="Arial" w:cs="Arial"/>
          <w:i/>
          <w:iCs/>
          <w:color w:val="00B0F0"/>
        </w:rPr>
        <w:t>:</w:t>
      </w:r>
    </w:p>
    <w:p w14:paraId="23223261" w14:textId="36069791" w:rsidR="00D21619" w:rsidRPr="00EC7D59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  <w:color w:val="00B0F0"/>
        </w:rPr>
      </w:pPr>
      <w:r w:rsidRPr="00EC7D59">
        <w:rPr>
          <w:rFonts w:ascii="Arial" w:hAnsi="Arial" w:cs="Arial"/>
          <w:i/>
          <w:iCs/>
          <w:color w:val="00B0F0"/>
        </w:rPr>
        <w:t>Ist eine Rodungsbilanz vorhanden?</w:t>
      </w:r>
    </w:p>
    <w:p w14:paraId="4668623E" w14:textId="15709D67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15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Denkmalschutz</w:t>
      </w:r>
    </w:p>
    <w:p w14:paraId="284A40AC" w14:textId="6316A668" w:rsidR="00AF6950" w:rsidRPr="00F25E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F25E50">
        <w:rPr>
          <w:rFonts w:ascii="Arial" w:hAnsi="Arial" w:cs="Arial"/>
          <w:b/>
          <w:bCs/>
        </w:rPr>
        <w:t xml:space="preserve">15.1 </w:t>
      </w:r>
      <w:r w:rsidR="00BD08F3" w:rsidRPr="00F25E50">
        <w:rPr>
          <w:rFonts w:ascii="Arial" w:hAnsi="Arial" w:cs="Arial"/>
          <w:b/>
          <w:bCs/>
        </w:rPr>
        <w:tab/>
      </w:r>
      <w:r w:rsidRPr="00F25E50">
        <w:rPr>
          <w:rFonts w:ascii="Arial" w:hAnsi="Arial" w:cs="Arial"/>
          <w:b/>
          <w:bCs/>
        </w:rPr>
        <w:t xml:space="preserve">Formular GdKE-Voranfrage (s. Homepage der SGD Süd) </w:t>
      </w:r>
    </w:p>
    <w:p w14:paraId="39FDA53E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2B913F1" w14:textId="77777777" w:rsidR="00D21619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75E977A5" w14:textId="13CBD1F4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16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Bergbau, Geologie</w:t>
      </w:r>
    </w:p>
    <w:p w14:paraId="0343416A" w14:textId="35690B8C" w:rsidR="002B6DA1" w:rsidRPr="00491B84" w:rsidRDefault="002B6DA1" w:rsidP="002B6DA1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491B84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491B84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kann durch Vorhabenträgerin bei Bedarf frei belegt werden - </w:t>
      </w:r>
    </w:p>
    <w:p w14:paraId="189FEF74" w14:textId="497301FF" w:rsidR="00491B84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17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Landwirtschaft</w:t>
      </w:r>
    </w:p>
    <w:p w14:paraId="3A74C821" w14:textId="11FCF174" w:rsidR="00093073" w:rsidRPr="00093073" w:rsidRDefault="002B6DA1" w:rsidP="002B6DA1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  <w:b/>
          <w:bCs/>
        </w:rPr>
      </w:pPr>
      <w:r w:rsidRPr="00093073">
        <w:rPr>
          <w:rFonts w:ascii="Arial" w:hAnsi="Arial" w:cs="Arial"/>
          <w:b/>
          <w:bCs/>
        </w:rPr>
        <w:t xml:space="preserve">17.1 </w:t>
      </w:r>
      <w:r w:rsidRPr="00093073">
        <w:rPr>
          <w:rFonts w:ascii="Arial" w:hAnsi="Arial" w:cs="Arial"/>
          <w:b/>
          <w:bCs/>
        </w:rPr>
        <w:tab/>
      </w:r>
      <w:r w:rsidR="00093073" w:rsidRPr="00093073">
        <w:rPr>
          <w:rFonts w:ascii="Arial" w:hAnsi="Arial" w:cs="Arial"/>
          <w:b/>
          <w:bCs/>
        </w:rPr>
        <w:t xml:space="preserve">Prüfung nach </w:t>
      </w:r>
      <w:r w:rsidR="00093073" w:rsidRPr="00093073">
        <w:rPr>
          <w:rFonts w:ascii="Arial" w:hAnsi="Arial" w:cs="Arial"/>
          <w:b/>
          <w:bCs/>
          <w:i/>
          <w:iCs/>
        </w:rPr>
        <w:t xml:space="preserve">§ 15 Abs. 3 Satz 1 BNatSchG </w:t>
      </w:r>
      <w:proofErr w:type="spellStart"/>
      <w:r w:rsidR="00093073" w:rsidRPr="00093073">
        <w:rPr>
          <w:rFonts w:ascii="Arial" w:hAnsi="Arial" w:cs="Arial"/>
          <w:b/>
          <w:bCs/>
          <w:i/>
          <w:iCs/>
        </w:rPr>
        <w:t>i.V.m</w:t>
      </w:r>
      <w:proofErr w:type="spellEnd"/>
      <w:r w:rsidR="00093073" w:rsidRPr="00093073">
        <w:rPr>
          <w:rFonts w:ascii="Arial" w:hAnsi="Arial" w:cs="Arial"/>
          <w:b/>
          <w:bCs/>
          <w:i/>
          <w:iCs/>
        </w:rPr>
        <w:t>. § 4 der Landeskompensationsverordnung Rheinland-Pfalz</w:t>
      </w:r>
    </w:p>
    <w:p w14:paraId="796A68F7" w14:textId="77777777" w:rsidR="00093073" w:rsidRPr="007A66EE" w:rsidRDefault="00093073" w:rsidP="0009307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D2E6B70" w14:textId="59E8DC4C" w:rsidR="00093073" w:rsidRDefault="00093073" w:rsidP="0009307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Gibt es eine Angabe zur Bodenqualität nach </w:t>
      </w:r>
      <w:r w:rsidRPr="00093073">
        <w:rPr>
          <w:rFonts w:ascii="Arial" w:hAnsi="Arial" w:cs="Arial"/>
          <w:i/>
          <w:iCs/>
        </w:rPr>
        <w:t>§ 15 Abs. 3 Satz 1 BNatSchG</w:t>
      </w:r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i.V.m</w:t>
      </w:r>
      <w:proofErr w:type="spellEnd"/>
      <w:r>
        <w:rPr>
          <w:rFonts w:ascii="Arial" w:hAnsi="Arial" w:cs="Arial"/>
          <w:i/>
          <w:iCs/>
        </w:rPr>
        <w:t xml:space="preserve">. § 4 der Landeskompensationsverordnung Rheinland-Pfalz? </w:t>
      </w:r>
    </w:p>
    <w:p w14:paraId="68DC6C2B" w14:textId="77777777" w:rsidR="00093073" w:rsidRPr="00093073" w:rsidRDefault="00093073" w:rsidP="0009307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die Prüfung nach </w:t>
      </w:r>
      <w:r w:rsidRPr="00093073">
        <w:rPr>
          <w:rFonts w:ascii="Arial" w:hAnsi="Arial" w:cs="Arial"/>
          <w:i/>
          <w:iCs/>
        </w:rPr>
        <w:t>§ 15 Abs. 3 Satz 1 BNatSchG</w:t>
      </w:r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i.V.m</w:t>
      </w:r>
      <w:proofErr w:type="spellEnd"/>
      <w:r>
        <w:rPr>
          <w:rFonts w:ascii="Arial" w:hAnsi="Arial" w:cs="Arial"/>
          <w:i/>
          <w:iCs/>
        </w:rPr>
        <w:t>. § 4 der Landeskompensationsverordnung Rheinland-Pfalz erfolgt und das Ergebnis dargelegt?</w:t>
      </w:r>
    </w:p>
    <w:p w14:paraId="1FED6DCA" w14:textId="6B2EAE92" w:rsidR="002B6DA1" w:rsidRPr="00491B84" w:rsidRDefault="002B6DA1" w:rsidP="002B6DA1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</w:p>
    <w:p w14:paraId="4AB1E804" w14:textId="5FB3D754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lastRenderedPageBreak/>
        <w:t>18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Energieversorgung (Strom)</w:t>
      </w:r>
    </w:p>
    <w:p w14:paraId="7F755A9A" w14:textId="2F1A4D36" w:rsidR="002B6DA1" w:rsidRPr="00491B84" w:rsidRDefault="002B6DA1" w:rsidP="002B6DA1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491B84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491B84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kann durch Vorhabenträgerin bei Bedarf frei belegt werden - </w:t>
      </w:r>
    </w:p>
    <w:p w14:paraId="261EC81B" w14:textId="7192B1AE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19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Weitere Infrastruktur</w:t>
      </w:r>
    </w:p>
    <w:p w14:paraId="439FCCD8" w14:textId="76FABEAB" w:rsidR="00AF6950" w:rsidRPr="00EC7D59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  <w:b/>
          <w:bCs/>
        </w:rPr>
      </w:pPr>
      <w:r w:rsidRPr="00EC7D59">
        <w:rPr>
          <w:rFonts w:ascii="Arial" w:hAnsi="Arial" w:cs="Arial"/>
          <w:b/>
          <w:bCs/>
        </w:rPr>
        <w:t xml:space="preserve">19.1 </w:t>
      </w:r>
      <w:r w:rsidR="00491B84" w:rsidRPr="00EC7D59">
        <w:rPr>
          <w:rFonts w:ascii="Arial" w:hAnsi="Arial" w:cs="Arial"/>
          <w:b/>
          <w:bCs/>
        </w:rPr>
        <w:tab/>
      </w:r>
      <w:r w:rsidRPr="00EC7D59">
        <w:rPr>
          <w:rFonts w:ascii="Arial" w:hAnsi="Arial" w:cs="Arial"/>
          <w:b/>
          <w:bCs/>
        </w:rPr>
        <w:t xml:space="preserve">Formular der Bundesnetzagentur (s. Homepage der SGD Süd) </w:t>
      </w:r>
    </w:p>
    <w:p w14:paraId="03E95700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9BB5CDD" w14:textId="77777777" w:rsidR="00D21619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4824372" w14:textId="213EDBEB" w:rsidR="00AF6950" w:rsidRPr="00EC7D59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  <w:b/>
          <w:bCs/>
          <w:color w:val="FFC000"/>
        </w:rPr>
      </w:pPr>
      <w:r w:rsidRPr="00EC7D59">
        <w:rPr>
          <w:rFonts w:ascii="Arial" w:hAnsi="Arial" w:cs="Arial"/>
          <w:b/>
          <w:bCs/>
          <w:color w:val="FFC000"/>
        </w:rPr>
        <w:t xml:space="preserve">19.2 </w:t>
      </w:r>
      <w:r w:rsidR="00BD08F3" w:rsidRPr="00EC7D59">
        <w:rPr>
          <w:rFonts w:ascii="Arial" w:hAnsi="Arial" w:cs="Arial"/>
          <w:b/>
          <w:bCs/>
          <w:color w:val="FFC000"/>
        </w:rPr>
        <w:tab/>
      </w:r>
      <w:r w:rsidRPr="00EC7D59">
        <w:rPr>
          <w:rFonts w:ascii="Arial" w:hAnsi="Arial" w:cs="Arial"/>
          <w:b/>
          <w:bCs/>
          <w:color w:val="FFC000"/>
        </w:rPr>
        <w:t xml:space="preserve">Sachstand der Vorklärungen mit Leitungs- oder Pipelinebetreibern in Kipphöhe der WEA </w:t>
      </w:r>
    </w:p>
    <w:p w14:paraId="1BDBC6EB" w14:textId="0A27FE63" w:rsidR="005F4C5A" w:rsidRDefault="005F4C5A" w:rsidP="005F4C5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5F4C5A">
        <w:rPr>
          <w:rFonts w:ascii="Arial" w:hAnsi="Arial" w:cs="Arial"/>
          <w:i/>
          <w:iCs/>
        </w:rPr>
        <w:t xml:space="preserve">Es handelt sich um eine freiwillige Unterlage, die für die formelle Vollständigkeit keine Bedeutung hat. </w:t>
      </w:r>
    </w:p>
    <w:p w14:paraId="359EE598" w14:textId="03902290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25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ab/>
        <w:t>Sonstiges</w:t>
      </w:r>
    </w:p>
    <w:p w14:paraId="74626977" w14:textId="7B2C9C2E" w:rsidR="00AF6950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25.1 (ff.) </w:t>
      </w:r>
      <w:r w:rsidR="00491B84" w:rsidRPr="00491B84">
        <w:rPr>
          <w:rFonts w:ascii="Arial" w:hAnsi="Arial" w:cs="Arial"/>
        </w:rPr>
        <w:tab/>
      </w:r>
      <w:r w:rsidRPr="00EC7D59">
        <w:rPr>
          <w:rFonts w:ascii="Arial" w:hAnsi="Arial" w:cs="Arial"/>
          <w:b/>
          <w:bCs/>
        </w:rPr>
        <w:t>Dokumente des Herstellers (soweit nicht andernorts zugeordnet</w:t>
      </w:r>
      <w:r w:rsidRPr="00491B84">
        <w:rPr>
          <w:rFonts w:ascii="Arial" w:hAnsi="Arial" w:cs="Arial"/>
        </w:rPr>
        <w:t xml:space="preserve">, z.B. Beschreibung der Bauteile und Angaben über Anlagen- und Steuerungstechnik) </w:t>
      </w:r>
    </w:p>
    <w:p w14:paraId="0B3216AA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26FA03E" w14:textId="79C54C6D" w:rsidR="00E04876" w:rsidRDefault="00D21619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Keine Prüfung.</w:t>
      </w:r>
    </w:p>
    <w:p w14:paraId="7FACF798" w14:textId="75DFEDD9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30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Kartenmaterial</w:t>
      </w:r>
    </w:p>
    <w:p w14:paraId="41D6AE4A" w14:textId="23E75CCB" w:rsidR="00241253" w:rsidRDefault="00241253" w:rsidP="00241253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>30.</w:t>
      </w:r>
      <w:r>
        <w:rPr>
          <w:rFonts w:ascii="Arial" w:hAnsi="Arial" w:cs="Arial"/>
          <w:b/>
          <w:bCs/>
        </w:rPr>
        <w:t>1</w:t>
      </w:r>
      <w:r w:rsidRPr="00A71F6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</w:t>
      </w:r>
      <w:r w:rsidRPr="00A71F6D">
        <w:rPr>
          <w:rFonts w:ascii="Arial" w:hAnsi="Arial" w:cs="Arial"/>
          <w:b/>
          <w:bCs/>
        </w:rPr>
        <w:t xml:space="preserve"> </w:t>
      </w:r>
      <w:r w:rsidRPr="00A71F6D">
        <w:rPr>
          <w:rFonts w:ascii="Arial" w:hAnsi="Arial" w:cs="Arial"/>
          <w:b/>
          <w:bCs/>
        </w:rPr>
        <w:tab/>
      </w:r>
      <w:bookmarkStart w:id="7" w:name="_Hlk227183049"/>
      <w:r>
        <w:rPr>
          <w:rFonts w:ascii="Arial" w:hAnsi="Arial" w:cs="Arial"/>
          <w:b/>
          <w:bCs/>
        </w:rPr>
        <w:t xml:space="preserve">UVP im Raum </w:t>
      </w:r>
      <w:bookmarkEnd w:id="7"/>
    </w:p>
    <w:p w14:paraId="63E91F61" w14:textId="77777777" w:rsidR="00241253" w:rsidRPr="007A66EE" w:rsidRDefault="00241253" w:rsidP="0024125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0165A58F" w14:textId="77777777" w:rsidR="00241253" w:rsidRPr="0029759C" w:rsidRDefault="00241253" w:rsidP="0024125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338CFFD8" w14:textId="7AE7FBC8" w:rsidR="00241253" w:rsidRDefault="00241253" w:rsidP="0024125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für jede zu errichtende WEA den </w:t>
      </w:r>
      <w:r w:rsidRPr="00241253">
        <w:rPr>
          <w:rFonts w:ascii="Arial" w:hAnsi="Arial" w:cs="Arial"/>
          <w:i/>
          <w:iCs/>
        </w:rPr>
        <w:t>Einwirkbereich</w:t>
      </w:r>
      <w:r>
        <w:rPr>
          <w:rFonts w:ascii="Arial" w:hAnsi="Arial" w:cs="Arial"/>
          <w:i/>
          <w:iCs/>
        </w:rPr>
        <w:t xml:space="preserve"> (</w:t>
      </w:r>
      <w:r w:rsidRPr="00241253">
        <w:rPr>
          <w:rFonts w:ascii="Arial" w:hAnsi="Arial" w:cs="Arial"/>
          <w:i/>
          <w:iCs/>
        </w:rPr>
        <w:t>zehnfache</w:t>
      </w:r>
      <w:r>
        <w:rPr>
          <w:rFonts w:ascii="Arial" w:hAnsi="Arial" w:cs="Arial"/>
          <w:i/>
          <w:iCs/>
        </w:rPr>
        <w:t>r</w:t>
      </w:r>
      <w:r w:rsidRPr="00241253">
        <w:rPr>
          <w:rFonts w:ascii="Arial" w:hAnsi="Arial" w:cs="Arial"/>
          <w:i/>
          <w:iCs/>
        </w:rPr>
        <w:t xml:space="preserve"> des Rotordurchmesser</w:t>
      </w:r>
      <w:r>
        <w:rPr>
          <w:rFonts w:ascii="Arial" w:hAnsi="Arial" w:cs="Arial"/>
          <w:i/>
          <w:iCs/>
        </w:rPr>
        <w:t xml:space="preserve">) an. </w:t>
      </w:r>
    </w:p>
    <w:p w14:paraId="65CD607E" w14:textId="419A6C21" w:rsidR="00241253" w:rsidRPr="005F4C5A" w:rsidRDefault="00241253" w:rsidP="0024125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Sie enthält alle Bestands-WEA in den Einwirkbereichen und den Einwirkbereichen nahegelegene Bestands-WEA, jeweils farblich differenziert nach erfolgter UVP oder nicht erfolgter UVP. </w:t>
      </w:r>
    </w:p>
    <w:p w14:paraId="7E750080" w14:textId="3CBE026D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30.8.1 </w:t>
      </w:r>
      <w:r w:rsidR="00491B84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>Kartendarstellung</w:t>
      </w:r>
      <w:r w:rsidR="00AF4272">
        <w:rPr>
          <w:rFonts w:ascii="Arial" w:hAnsi="Arial" w:cs="Arial"/>
          <w:b/>
          <w:bCs/>
        </w:rPr>
        <w:t xml:space="preserve"> A</w:t>
      </w:r>
      <w:r w:rsidRPr="00A71F6D">
        <w:rPr>
          <w:rFonts w:ascii="Arial" w:hAnsi="Arial" w:cs="Arial"/>
          <w:b/>
          <w:bCs/>
        </w:rPr>
        <w:t>usgleichsmaßnahmen</w:t>
      </w:r>
    </w:p>
    <w:p w14:paraId="7635378A" w14:textId="77777777" w:rsidR="00AF4272" w:rsidRPr="007A66EE" w:rsidRDefault="00AF4272" w:rsidP="00AF4272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10E78D5" w14:textId="5B95FB08" w:rsidR="00BE40E6" w:rsidRPr="0029759C" w:rsidRDefault="0029759C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01897D7B" w14:textId="22ED9F8C" w:rsidR="00BE40E6" w:rsidRDefault="00AF4272" w:rsidP="00BE40E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Karte zeigt, auf welchen Flurstücken </w:t>
      </w:r>
      <w:r w:rsidR="00BE40E6">
        <w:rPr>
          <w:rFonts w:ascii="Arial" w:hAnsi="Arial" w:cs="Arial"/>
          <w:i/>
          <w:iCs/>
        </w:rPr>
        <w:t>die im FBN genannten Ausgleichsmaßnahmen entstehen.</w:t>
      </w:r>
    </w:p>
    <w:p w14:paraId="6199285A" w14:textId="693B4C5E" w:rsidR="00BE40E6" w:rsidRPr="00BE40E6" w:rsidRDefault="00BE40E6" w:rsidP="00BE40E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Karte zeigt die WEA und ihre Abstände zu den Ausgleichsmaßnahmen. </w:t>
      </w:r>
    </w:p>
    <w:p w14:paraId="189650F8" w14:textId="544758C4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30.8.2 </w:t>
      </w:r>
      <w:r w:rsidR="00491B84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>Topographische Karte</w:t>
      </w:r>
      <w:r w:rsidR="005F4C5A">
        <w:rPr>
          <w:rFonts w:ascii="Arial" w:hAnsi="Arial" w:cs="Arial"/>
          <w:b/>
          <w:bCs/>
        </w:rPr>
        <w:t xml:space="preserve"> Schutzgebiete</w:t>
      </w:r>
    </w:p>
    <w:p w14:paraId="4CFCC47B" w14:textId="77777777" w:rsidR="00BE40E6" w:rsidRPr="007A66EE" w:rsidRDefault="00BE40E6" w:rsidP="00BE40E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80A74E2" w14:textId="2C2B8AEF" w:rsidR="00BE40E6" w:rsidRDefault="00BE40E6" w:rsidP="00BE40E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</w:t>
      </w:r>
      <w:r w:rsidR="0029759C">
        <w:rPr>
          <w:rFonts w:ascii="Arial" w:hAnsi="Arial" w:cs="Arial"/>
          <w:i/>
          <w:iCs/>
        </w:rPr>
        <w:t xml:space="preserve">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371E54F2" w14:textId="6AA3F1AD" w:rsidR="005F4C5A" w:rsidRPr="005F4C5A" w:rsidRDefault="005F4C5A" w:rsidP="005F4C5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hat einen </w:t>
      </w:r>
      <w:r w:rsidRPr="005F4C5A">
        <w:rPr>
          <w:rFonts w:ascii="Arial" w:hAnsi="Arial" w:cs="Arial"/>
          <w:i/>
          <w:iCs/>
        </w:rPr>
        <w:t>exakter Nordbezug</w:t>
      </w:r>
      <w:r>
        <w:rPr>
          <w:rFonts w:ascii="Arial" w:hAnsi="Arial" w:cs="Arial"/>
          <w:i/>
          <w:iCs/>
        </w:rPr>
        <w:t>.</w:t>
      </w:r>
    </w:p>
    <w:p w14:paraId="453C2A2E" w14:textId="7E71B201" w:rsidR="00D63D2F" w:rsidRPr="00D63D2F" w:rsidRDefault="00D63D2F" w:rsidP="00D63D2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D63D2F">
        <w:rPr>
          <w:rFonts w:ascii="Arial" w:hAnsi="Arial" w:cs="Arial"/>
          <w:i/>
          <w:iCs/>
        </w:rPr>
        <w:t>Maßstab ist 1:10.000 oder 1:25.000</w:t>
      </w:r>
    </w:p>
    <w:p w14:paraId="10E6BE1E" w14:textId="77777777" w:rsidR="005F4C5A" w:rsidRPr="005F4C5A" w:rsidRDefault="005F4C5A" w:rsidP="005F4C5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</w:t>
      </w:r>
      <w:r w:rsidRPr="005F4C5A">
        <w:rPr>
          <w:rFonts w:ascii="Arial" w:hAnsi="Arial" w:cs="Arial"/>
          <w:i/>
          <w:iCs/>
        </w:rPr>
        <w:t>ggf. Schutzgebiete (insb. Natur- und Landschaftsschutzgebiete, Natura 2000- Gebiete, Wasserschutzgebiete)</w:t>
      </w:r>
      <w:r>
        <w:rPr>
          <w:rFonts w:ascii="Arial" w:hAnsi="Arial" w:cs="Arial"/>
          <w:i/>
          <w:iCs/>
        </w:rPr>
        <w:t>.</w:t>
      </w:r>
    </w:p>
    <w:p w14:paraId="273E8526" w14:textId="6BFB01FD" w:rsidR="005F4C5A" w:rsidRPr="005F4C5A" w:rsidRDefault="005F4C5A" w:rsidP="005F4C5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</w:t>
      </w:r>
      <w:r w:rsidRPr="005F4C5A">
        <w:rPr>
          <w:rFonts w:ascii="Arial" w:hAnsi="Arial" w:cs="Arial"/>
          <w:i/>
          <w:iCs/>
        </w:rPr>
        <w:t>ggf. Grenzen der ausgewiesenen Windenergiegebiete/ Beschleunigungsgebiet</w:t>
      </w:r>
      <w:r w:rsidR="00716B62"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</w:rPr>
        <w:t>.</w:t>
      </w:r>
    </w:p>
    <w:p w14:paraId="65FD380E" w14:textId="77777777" w:rsidR="005F4C5A" w:rsidRDefault="005F4C5A" w:rsidP="005F4C5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</w:t>
      </w:r>
      <w:r w:rsidRPr="005F4C5A">
        <w:rPr>
          <w:rFonts w:ascii="Arial" w:hAnsi="Arial" w:cs="Arial"/>
          <w:i/>
          <w:iCs/>
        </w:rPr>
        <w:t xml:space="preserve">Angaben </w:t>
      </w:r>
      <w:r>
        <w:rPr>
          <w:rFonts w:ascii="Arial" w:hAnsi="Arial" w:cs="Arial"/>
          <w:i/>
          <w:iCs/>
        </w:rPr>
        <w:t xml:space="preserve">zu den </w:t>
      </w:r>
      <w:r w:rsidRPr="005F4C5A">
        <w:rPr>
          <w:rFonts w:ascii="Arial" w:hAnsi="Arial" w:cs="Arial"/>
          <w:i/>
          <w:iCs/>
        </w:rPr>
        <w:t>Abstände</w:t>
      </w:r>
      <w:r>
        <w:rPr>
          <w:rFonts w:ascii="Arial" w:hAnsi="Arial" w:cs="Arial"/>
          <w:i/>
          <w:iCs/>
        </w:rPr>
        <w:t>n</w:t>
      </w:r>
      <w:r w:rsidRPr="005F4C5A">
        <w:rPr>
          <w:rFonts w:ascii="Arial" w:hAnsi="Arial" w:cs="Arial"/>
          <w:i/>
          <w:iCs/>
        </w:rPr>
        <w:t xml:space="preserve"> der WEA untereinander</w:t>
      </w:r>
      <w:r>
        <w:rPr>
          <w:rFonts w:ascii="Arial" w:hAnsi="Arial" w:cs="Arial"/>
          <w:i/>
          <w:iCs/>
        </w:rPr>
        <w:t>.</w:t>
      </w:r>
    </w:p>
    <w:p w14:paraId="5FA69931" w14:textId="0FE2972A" w:rsidR="005F4C5A" w:rsidRPr="005F4C5A" w:rsidRDefault="005F4C5A" w:rsidP="005F4C5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Sie enthält Angaben zu den kürzesten Abständen der WEA zu Schutzgebieten.</w:t>
      </w:r>
      <w:r w:rsidRPr="005F4C5A">
        <w:rPr>
          <w:rFonts w:ascii="Arial" w:hAnsi="Arial" w:cs="Arial"/>
          <w:i/>
          <w:iCs/>
        </w:rPr>
        <w:t xml:space="preserve"> </w:t>
      </w:r>
    </w:p>
    <w:p w14:paraId="59ACF330" w14:textId="5D6DADB5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  <w:color w:val="FFC000"/>
        </w:rPr>
      </w:pPr>
      <w:r w:rsidRPr="00A71F6D">
        <w:rPr>
          <w:rFonts w:ascii="Arial" w:hAnsi="Arial" w:cs="Arial"/>
          <w:b/>
          <w:bCs/>
          <w:color w:val="FFC000"/>
        </w:rPr>
        <w:t xml:space="preserve">30.8.3 </w:t>
      </w:r>
      <w:r w:rsidR="00491B84" w:rsidRPr="00A71F6D">
        <w:rPr>
          <w:rFonts w:ascii="Arial" w:hAnsi="Arial" w:cs="Arial"/>
          <w:b/>
          <w:bCs/>
          <w:color w:val="FFC000"/>
        </w:rPr>
        <w:tab/>
      </w:r>
      <w:r w:rsidRPr="00A71F6D">
        <w:rPr>
          <w:rFonts w:ascii="Arial" w:hAnsi="Arial" w:cs="Arial"/>
          <w:b/>
          <w:bCs/>
          <w:color w:val="FFC000"/>
        </w:rPr>
        <w:t xml:space="preserve">Sichtbarkeitsanalyse </w:t>
      </w:r>
    </w:p>
    <w:p w14:paraId="61DEF1A7" w14:textId="6F50A13B" w:rsidR="005F4C5A" w:rsidRPr="00D63D2F" w:rsidRDefault="005F4C5A" w:rsidP="005F4C5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b/>
          <w:bCs/>
          <w:color w:val="FFC000"/>
        </w:rPr>
      </w:pPr>
      <w:r w:rsidRPr="00D63D2F">
        <w:rPr>
          <w:rFonts w:ascii="Arial" w:hAnsi="Arial" w:cs="Arial"/>
          <w:i/>
          <w:iCs/>
          <w:color w:val="FFC000"/>
        </w:rPr>
        <w:lastRenderedPageBreak/>
        <w:t>Es handelt sich um eine freiwillige Unterlage, die für die formelle Vollständigkeit keine Bedeutung hat.</w:t>
      </w:r>
    </w:p>
    <w:p w14:paraId="5AFA6203" w14:textId="02F541DA" w:rsidR="00AF6950" w:rsidRPr="00D63D2F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  <w:color w:val="FFC000"/>
        </w:rPr>
      </w:pPr>
      <w:r w:rsidRPr="00D63D2F">
        <w:rPr>
          <w:rFonts w:ascii="Arial" w:hAnsi="Arial" w:cs="Arial"/>
          <w:b/>
          <w:bCs/>
          <w:color w:val="FFC000"/>
        </w:rPr>
        <w:t xml:space="preserve">30.8.4 </w:t>
      </w:r>
      <w:r w:rsidR="00491B84" w:rsidRPr="00D63D2F">
        <w:rPr>
          <w:rFonts w:ascii="Arial" w:hAnsi="Arial" w:cs="Arial"/>
          <w:b/>
          <w:bCs/>
          <w:color w:val="FFC000"/>
        </w:rPr>
        <w:tab/>
      </w:r>
      <w:r w:rsidRPr="00D63D2F">
        <w:rPr>
          <w:rFonts w:ascii="Arial" w:hAnsi="Arial" w:cs="Arial"/>
          <w:b/>
          <w:bCs/>
          <w:color w:val="FFC000"/>
        </w:rPr>
        <w:t>Visualisierungen im Rahmen des Landschaftsbildes</w:t>
      </w:r>
    </w:p>
    <w:p w14:paraId="2D035790" w14:textId="2D4BBBAE" w:rsidR="005F4C5A" w:rsidRPr="00D63D2F" w:rsidRDefault="005F4C5A" w:rsidP="005F4C5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b/>
          <w:bCs/>
          <w:color w:val="FFC000"/>
        </w:rPr>
      </w:pPr>
      <w:r w:rsidRPr="00D63D2F">
        <w:rPr>
          <w:rFonts w:ascii="Arial" w:hAnsi="Arial" w:cs="Arial"/>
          <w:i/>
          <w:iCs/>
          <w:color w:val="FFC000"/>
        </w:rPr>
        <w:t>Es handelt sich um eine freiwillige Unterlage, die für die formelle Vollständigkeit keine Bedeutung hat</w:t>
      </w:r>
    </w:p>
    <w:p w14:paraId="528EE44E" w14:textId="252F3403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30.8.3 </w:t>
      </w:r>
      <w:r w:rsidR="00491B84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>Ansichtsskizze der Anlage</w:t>
      </w:r>
    </w:p>
    <w:p w14:paraId="1AC77C15" w14:textId="77777777" w:rsidR="0029759C" w:rsidRPr="007A66EE" w:rsidRDefault="0029759C" w:rsidP="0029759C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4169C03" w14:textId="7F96D8E5" w:rsidR="0029759C" w:rsidRDefault="0029759C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Die Unterlage ist vorha</w:t>
      </w:r>
      <w:r w:rsidR="00D63D2F">
        <w:rPr>
          <w:rFonts w:ascii="Arial" w:hAnsi="Arial" w:cs="Arial"/>
          <w:i/>
          <w:iCs/>
        </w:rPr>
        <w:t>nd</w:t>
      </w:r>
      <w:r>
        <w:rPr>
          <w:rFonts w:ascii="Arial" w:hAnsi="Arial" w:cs="Arial"/>
          <w:i/>
          <w:iCs/>
        </w:rPr>
        <w:t>en</w:t>
      </w:r>
    </w:p>
    <w:p w14:paraId="324B8FAF" w14:textId="715CD0A7" w:rsidR="00D63D2F" w:rsidRPr="00D63D2F" w:rsidRDefault="00D63D2F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Sie enthäl</w:t>
      </w:r>
      <w:r w:rsidRPr="00D63D2F">
        <w:rPr>
          <w:rFonts w:ascii="Arial" w:hAnsi="Arial" w:cs="Arial"/>
          <w:i/>
          <w:iCs/>
        </w:rPr>
        <w:t>t die Angabe der Nabenhöhe, Rotorradius, Tages- und Nachtkennzeichnung</w:t>
      </w:r>
      <w:r>
        <w:rPr>
          <w:rFonts w:ascii="Arial" w:hAnsi="Arial" w:cs="Arial"/>
          <w:i/>
          <w:iCs/>
        </w:rPr>
        <w:t>.</w:t>
      </w:r>
    </w:p>
    <w:p w14:paraId="71EFFD14" w14:textId="2F783835" w:rsidR="0029759C" w:rsidRDefault="0029759C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Die Unterlage ist verständlich.</w:t>
      </w:r>
    </w:p>
    <w:p w14:paraId="1C9BCCAB" w14:textId="2D76EEF4" w:rsidR="0029759C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>30.8.4</w:t>
      </w:r>
      <w:r w:rsidR="00491B84" w:rsidRPr="00A71F6D">
        <w:rPr>
          <w:rFonts w:ascii="Arial" w:hAnsi="Arial" w:cs="Arial"/>
          <w:b/>
          <w:bCs/>
        </w:rPr>
        <w:t xml:space="preserve"> </w:t>
      </w:r>
      <w:r w:rsidR="00BD08F3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 xml:space="preserve">Lageplan </w:t>
      </w:r>
      <w:r w:rsidR="0029759C">
        <w:rPr>
          <w:rFonts w:ascii="Arial" w:hAnsi="Arial" w:cs="Arial"/>
          <w:b/>
          <w:bCs/>
        </w:rPr>
        <w:t>Anlagen</w:t>
      </w:r>
      <w:r w:rsidRPr="00A71F6D">
        <w:rPr>
          <w:rFonts w:ascii="Arial" w:hAnsi="Arial" w:cs="Arial"/>
          <w:b/>
          <w:bCs/>
        </w:rPr>
        <w:t>grundstück</w:t>
      </w:r>
    </w:p>
    <w:p w14:paraId="1303B8A1" w14:textId="77777777" w:rsidR="0029759C" w:rsidRPr="007A66EE" w:rsidRDefault="0029759C" w:rsidP="0029759C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DF8D0CE" w14:textId="7484D94E" w:rsidR="0029759C" w:rsidRPr="0029759C" w:rsidRDefault="0029759C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3C7748B2" w14:textId="3372A9C1" w:rsidR="00D63D2F" w:rsidRPr="00D63D2F" w:rsidRDefault="00D63D2F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D63D2F">
        <w:rPr>
          <w:rFonts w:ascii="Arial" w:hAnsi="Arial" w:cs="Arial"/>
          <w:i/>
          <w:iCs/>
        </w:rPr>
        <w:t>Maßstab ist 1:5.000</w:t>
      </w:r>
    </w:p>
    <w:p w14:paraId="0E13F618" w14:textId="62A3AED7" w:rsidR="0029759C" w:rsidRDefault="0029759C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29759C">
        <w:rPr>
          <w:rFonts w:ascii="Arial" w:hAnsi="Arial" w:cs="Arial"/>
          <w:i/>
          <w:iCs/>
        </w:rPr>
        <w:t xml:space="preserve">Sie stellt </w:t>
      </w:r>
      <w:r>
        <w:rPr>
          <w:rFonts w:ascii="Arial" w:hAnsi="Arial" w:cs="Arial"/>
          <w:i/>
          <w:iCs/>
        </w:rPr>
        <w:t xml:space="preserve">für jede WEA das Anlagengrundstück mit Fundament, Turm, Rotorkreis, </w:t>
      </w:r>
      <w:r w:rsidRPr="0029759C">
        <w:rPr>
          <w:rFonts w:ascii="Arial" w:hAnsi="Arial" w:cs="Arial"/>
          <w:i/>
          <w:iCs/>
        </w:rPr>
        <w:t>Kranstellflächen</w:t>
      </w:r>
      <w:r>
        <w:rPr>
          <w:rFonts w:ascii="Arial" w:hAnsi="Arial" w:cs="Arial"/>
          <w:i/>
          <w:iCs/>
        </w:rPr>
        <w:t xml:space="preserve">, </w:t>
      </w:r>
      <w:r w:rsidRPr="0029759C">
        <w:rPr>
          <w:rFonts w:ascii="Arial" w:hAnsi="Arial" w:cs="Arial"/>
          <w:i/>
          <w:iCs/>
        </w:rPr>
        <w:t xml:space="preserve">Rotorblattlagerflächen, Stichwege zum </w:t>
      </w:r>
      <w:r>
        <w:rPr>
          <w:rFonts w:ascii="Arial" w:hAnsi="Arial" w:cs="Arial"/>
          <w:i/>
          <w:iCs/>
        </w:rPr>
        <w:t xml:space="preserve">anschließenden </w:t>
      </w:r>
      <w:r w:rsidRPr="0029759C">
        <w:rPr>
          <w:rFonts w:ascii="Arial" w:hAnsi="Arial" w:cs="Arial"/>
          <w:i/>
          <w:iCs/>
        </w:rPr>
        <w:t>Wirtschaftsweg</w:t>
      </w:r>
      <w:r>
        <w:rPr>
          <w:rFonts w:ascii="Arial" w:hAnsi="Arial" w:cs="Arial"/>
          <w:i/>
          <w:iCs/>
        </w:rPr>
        <w:t xml:space="preserve"> dar.</w:t>
      </w:r>
    </w:p>
    <w:p w14:paraId="7CB9A817" w14:textId="38DBA64F" w:rsidR="00915006" w:rsidRDefault="0029759C" w:rsidP="002B10F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29759C">
        <w:rPr>
          <w:rFonts w:ascii="Arial" w:hAnsi="Arial" w:cs="Arial"/>
          <w:i/>
          <w:iCs/>
        </w:rPr>
        <w:t xml:space="preserve">Sie stellt für jede WEA die Flurstücke dar, auf dem sich das Anlagengrundstück befindet. </w:t>
      </w:r>
    </w:p>
    <w:p w14:paraId="431A9E60" w14:textId="169976D1" w:rsidR="002B10F3" w:rsidRPr="002B10F3" w:rsidRDefault="002B10F3" w:rsidP="002B10F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915006">
        <w:rPr>
          <w:rFonts w:ascii="Arial" w:hAnsi="Arial" w:cs="Arial"/>
          <w:i/>
          <w:iCs/>
        </w:rPr>
        <w:t>Unterschrift</w:t>
      </w:r>
      <w:r>
        <w:rPr>
          <w:rFonts w:ascii="Arial" w:hAnsi="Arial" w:cs="Arial"/>
          <w:i/>
          <w:iCs/>
        </w:rPr>
        <w:t>en</w:t>
      </w:r>
      <w:r w:rsidRPr="0091500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d. </w:t>
      </w:r>
      <w:r w:rsidRPr="00915006">
        <w:rPr>
          <w:rFonts w:ascii="Arial" w:hAnsi="Arial" w:cs="Arial"/>
          <w:i/>
          <w:iCs/>
        </w:rPr>
        <w:t>Vertretungsberechtigte/</w:t>
      </w:r>
      <w:r>
        <w:rPr>
          <w:rFonts w:ascii="Arial" w:hAnsi="Arial" w:cs="Arial"/>
          <w:i/>
          <w:iCs/>
        </w:rPr>
        <w:t>n</w:t>
      </w:r>
      <w:r w:rsidRPr="00915006">
        <w:rPr>
          <w:rFonts w:ascii="Arial" w:hAnsi="Arial" w:cs="Arial"/>
          <w:i/>
          <w:iCs/>
        </w:rPr>
        <w:t xml:space="preserve"> und Architekt/in </w:t>
      </w:r>
      <w:r>
        <w:rPr>
          <w:rFonts w:ascii="Arial" w:hAnsi="Arial" w:cs="Arial"/>
          <w:i/>
          <w:iCs/>
        </w:rPr>
        <w:t xml:space="preserve">sind  digital gut lesbar vorhanden. </w:t>
      </w:r>
    </w:p>
    <w:p w14:paraId="2538B015" w14:textId="6DCF8CED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30.9.1 </w:t>
      </w:r>
      <w:r w:rsidR="00BD08F3" w:rsidRPr="00A71F6D">
        <w:rPr>
          <w:rFonts w:ascii="Arial" w:hAnsi="Arial" w:cs="Arial"/>
          <w:b/>
          <w:bCs/>
        </w:rPr>
        <w:tab/>
      </w:r>
      <w:bookmarkStart w:id="8" w:name="_Hlk227183419"/>
      <w:r w:rsidR="0029759C">
        <w:rPr>
          <w:rFonts w:ascii="Arial" w:hAnsi="Arial" w:cs="Arial"/>
          <w:b/>
          <w:bCs/>
        </w:rPr>
        <w:t>Übersichtsplan</w:t>
      </w:r>
      <w:r w:rsidR="00491B84" w:rsidRPr="00A71F6D">
        <w:rPr>
          <w:rFonts w:ascii="Arial" w:hAnsi="Arial" w:cs="Arial"/>
          <w:b/>
          <w:bCs/>
        </w:rPr>
        <w:t xml:space="preserve"> </w:t>
      </w:r>
      <w:r w:rsidR="0029759C">
        <w:rPr>
          <w:rFonts w:ascii="Arial" w:hAnsi="Arial" w:cs="Arial"/>
          <w:b/>
          <w:bCs/>
        </w:rPr>
        <w:t>Baurecht</w:t>
      </w:r>
      <w:bookmarkEnd w:id="8"/>
      <w:r w:rsidR="0029759C">
        <w:rPr>
          <w:rFonts w:ascii="Arial" w:hAnsi="Arial" w:cs="Arial"/>
          <w:b/>
          <w:bCs/>
        </w:rPr>
        <w:t xml:space="preserve"> </w:t>
      </w:r>
    </w:p>
    <w:p w14:paraId="0BBD6B61" w14:textId="77777777" w:rsidR="0029759C" w:rsidRPr="007A66EE" w:rsidRDefault="0029759C" w:rsidP="0029759C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CCD2DFE" w14:textId="77777777" w:rsidR="0029759C" w:rsidRPr="0029759C" w:rsidRDefault="0029759C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6053E9C5" w14:textId="29EFCF3A" w:rsidR="00716B62" w:rsidRPr="005F4C5A" w:rsidRDefault="00716B62" w:rsidP="00716B6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</w:t>
      </w:r>
      <w:r w:rsidRPr="005F4C5A">
        <w:rPr>
          <w:rFonts w:ascii="Arial" w:hAnsi="Arial" w:cs="Arial"/>
          <w:i/>
          <w:iCs/>
        </w:rPr>
        <w:t>ggf.</w:t>
      </w:r>
      <w:r w:rsidR="0016697F">
        <w:rPr>
          <w:rFonts w:ascii="Arial" w:hAnsi="Arial" w:cs="Arial"/>
          <w:i/>
          <w:iCs/>
        </w:rPr>
        <w:t xml:space="preserve"> die für die WEA relevanten</w:t>
      </w:r>
      <w:r w:rsidRPr="005F4C5A">
        <w:rPr>
          <w:rFonts w:ascii="Arial" w:hAnsi="Arial" w:cs="Arial"/>
          <w:i/>
          <w:iCs/>
        </w:rPr>
        <w:t xml:space="preserve"> Grenzen der ausgewiesenen Windenergiegebiete/ Beschleunigungsgebiet</w:t>
      </w:r>
      <w:r>
        <w:rPr>
          <w:rFonts w:ascii="Arial" w:hAnsi="Arial" w:cs="Arial"/>
          <w:i/>
          <w:iCs/>
        </w:rPr>
        <w:t>e.</w:t>
      </w:r>
    </w:p>
    <w:p w14:paraId="59C4F143" w14:textId="77777777" w:rsidR="00716B62" w:rsidRDefault="0029759C" w:rsidP="00716B6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29759C">
        <w:rPr>
          <w:rFonts w:ascii="Arial" w:hAnsi="Arial" w:cs="Arial"/>
          <w:i/>
          <w:iCs/>
        </w:rPr>
        <w:t xml:space="preserve">Sie stellt </w:t>
      </w:r>
      <w:r>
        <w:rPr>
          <w:rFonts w:ascii="Arial" w:hAnsi="Arial" w:cs="Arial"/>
          <w:i/>
          <w:iCs/>
        </w:rPr>
        <w:t xml:space="preserve">für jede WEA </w:t>
      </w:r>
      <w:r w:rsidR="00716B62">
        <w:rPr>
          <w:rFonts w:ascii="Arial" w:hAnsi="Arial" w:cs="Arial"/>
          <w:i/>
          <w:iCs/>
        </w:rPr>
        <w:t xml:space="preserve">die Abstände zum Rand der Wohnbebauung und zu bewohnten Einzelgebäuden dar </w:t>
      </w:r>
    </w:p>
    <w:p w14:paraId="37613AC3" w14:textId="379B9F23" w:rsidR="00716B62" w:rsidRDefault="00716B62" w:rsidP="000A0BD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716B62">
        <w:rPr>
          <w:rFonts w:ascii="Arial" w:hAnsi="Arial" w:cs="Arial"/>
          <w:i/>
          <w:iCs/>
        </w:rPr>
        <w:t xml:space="preserve">Sie gibt die gegen das Vorhaben sprechende planungsrechtliche Ausweisungen an (z.B. Landesweit historische Kulturlandschaft, Vorranggebiet Rohstoffsicherung) an. </w:t>
      </w:r>
    </w:p>
    <w:p w14:paraId="28182CEC" w14:textId="1F2612EC" w:rsidR="00716B62" w:rsidRPr="00716B62" w:rsidRDefault="00716B62" w:rsidP="00716B6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</w:t>
      </w:r>
      <w:r w:rsidRPr="00716B62">
        <w:rPr>
          <w:rFonts w:ascii="Arial" w:hAnsi="Arial" w:cs="Arial"/>
          <w:i/>
          <w:iCs/>
        </w:rPr>
        <w:t>ggf. vorhandene Freileitungen und Erdkabel des Stromnetzes sowie Gas-, Öl- und andere Fernleitungen</w:t>
      </w:r>
      <w:r w:rsidR="0016697F">
        <w:rPr>
          <w:rFonts w:ascii="Arial" w:hAnsi="Arial" w:cs="Arial"/>
          <w:i/>
          <w:iCs/>
        </w:rPr>
        <w:t xml:space="preserve"> im Kippbereich</w:t>
      </w:r>
      <w:r>
        <w:rPr>
          <w:rFonts w:ascii="Arial" w:hAnsi="Arial" w:cs="Arial"/>
          <w:i/>
          <w:iCs/>
        </w:rPr>
        <w:t xml:space="preserve">, soweit recherchierbar mit Angabe der Betreiberin. </w:t>
      </w:r>
      <w:r w:rsidRPr="00716B62">
        <w:rPr>
          <w:rFonts w:ascii="Arial" w:hAnsi="Arial" w:cs="Arial"/>
          <w:i/>
          <w:iCs/>
        </w:rPr>
        <w:t xml:space="preserve"> </w:t>
      </w:r>
    </w:p>
    <w:p w14:paraId="1BFB5808" w14:textId="57F6D67F" w:rsidR="0029759C" w:rsidRDefault="00716B62" w:rsidP="00716B6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</w:t>
      </w:r>
      <w:r w:rsidRPr="00716B62">
        <w:rPr>
          <w:rFonts w:ascii="Arial" w:hAnsi="Arial" w:cs="Arial"/>
          <w:i/>
          <w:iCs/>
        </w:rPr>
        <w:t>ggf. vorhandene Sendeanlagen und Richtfunkstrecken</w:t>
      </w:r>
      <w:r w:rsidR="000A068D">
        <w:rPr>
          <w:rFonts w:ascii="Arial" w:hAnsi="Arial" w:cs="Arial"/>
          <w:i/>
          <w:iCs/>
        </w:rPr>
        <w:t xml:space="preserve"> im Kippbereich der WEA</w:t>
      </w:r>
      <w:r>
        <w:rPr>
          <w:rFonts w:ascii="Arial" w:hAnsi="Arial" w:cs="Arial"/>
          <w:i/>
          <w:iCs/>
        </w:rPr>
        <w:t>.</w:t>
      </w:r>
    </w:p>
    <w:p w14:paraId="3C64BEDB" w14:textId="031F541D" w:rsidR="00843A43" w:rsidRDefault="00843A43" w:rsidP="00716B6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alle im Bereich </w:t>
      </w:r>
      <w:r w:rsidR="000A068D">
        <w:rPr>
          <w:rFonts w:ascii="Arial" w:hAnsi="Arial" w:cs="Arial"/>
          <w:i/>
          <w:iCs/>
        </w:rPr>
        <w:t xml:space="preserve">von 5 km um die WEA </w:t>
      </w:r>
      <w:r>
        <w:rPr>
          <w:rFonts w:ascii="Arial" w:hAnsi="Arial" w:cs="Arial"/>
          <w:i/>
          <w:iCs/>
        </w:rPr>
        <w:t xml:space="preserve">liegenden </w:t>
      </w:r>
      <w:r w:rsidR="000A068D">
        <w:rPr>
          <w:rFonts w:ascii="Arial" w:hAnsi="Arial" w:cs="Arial"/>
          <w:i/>
          <w:iCs/>
        </w:rPr>
        <w:t>S</w:t>
      </w:r>
      <w:r w:rsidR="0016697F">
        <w:rPr>
          <w:rFonts w:ascii="Arial" w:hAnsi="Arial" w:cs="Arial"/>
          <w:i/>
          <w:iCs/>
        </w:rPr>
        <w:t>tationen</w:t>
      </w:r>
      <w:r w:rsidR="000A068D">
        <w:rPr>
          <w:rFonts w:ascii="Arial" w:hAnsi="Arial" w:cs="Arial"/>
          <w:i/>
          <w:iCs/>
        </w:rPr>
        <w:t xml:space="preserve"> des Landeserdbebendienstes Rheinland-Pfalz</w:t>
      </w:r>
      <w:r w:rsidR="00C24092">
        <w:rPr>
          <w:rFonts w:ascii="Arial" w:hAnsi="Arial" w:cs="Arial"/>
          <w:i/>
          <w:iCs/>
        </w:rPr>
        <w:t xml:space="preserve"> im Umkreis von 5 km</w:t>
      </w:r>
      <w:r w:rsidR="000A068D">
        <w:rPr>
          <w:rFonts w:ascii="Arial" w:hAnsi="Arial" w:cs="Arial"/>
          <w:i/>
          <w:iCs/>
        </w:rPr>
        <w:t>.</w:t>
      </w:r>
    </w:p>
    <w:p w14:paraId="5AB3DB55" w14:textId="10287A18" w:rsidR="00915006" w:rsidRPr="00915006" w:rsidRDefault="00915006" w:rsidP="0091500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915006">
        <w:rPr>
          <w:rFonts w:ascii="Arial" w:hAnsi="Arial" w:cs="Arial"/>
          <w:i/>
          <w:iCs/>
        </w:rPr>
        <w:t>Unterschrift</w:t>
      </w:r>
      <w:r>
        <w:rPr>
          <w:rFonts w:ascii="Arial" w:hAnsi="Arial" w:cs="Arial"/>
          <w:i/>
          <w:iCs/>
        </w:rPr>
        <w:t>en</w:t>
      </w:r>
      <w:r w:rsidRPr="0091500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d. </w:t>
      </w:r>
      <w:r w:rsidRPr="00915006">
        <w:rPr>
          <w:rFonts w:ascii="Arial" w:hAnsi="Arial" w:cs="Arial"/>
          <w:i/>
          <w:iCs/>
        </w:rPr>
        <w:t>Vertretungsberechtigte/</w:t>
      </w:r>
      <w:r>
        <w:rPr>
          <w:rFonts w:ascii="Arial" w:hAnsi="Arial" w:cs="Arial"/>
          <w:i/>
          <w:iCs/>
        </w:rPr>
        <w:t>n</w:t>
      </w:r>
      <w:r w:rsidRPr="00915006">
        <w:rPr>
          <w:rFonts w:ascii="Arial" w:hAnsi="Arial" w:cs="Arial"/>
          <w:i/>
          <w:iCs/>
        </w:rPr>
        <w:t xml:space="preserve"> und Architekt/in </w:t>
      </w:r>
      <w:r>
        <w:rPr>
          <w:rFonts w:ascii="Arial" w:hAnsi="Arial" w:cs="Arial"/>
          <w:i/>
          <w:iCs/>
        </w:rPr>
        <w:t>sind  digital gut lesbar vorhanden.</w:t>
      </w:r>
    </w:p>
    <w:p w14:paraId="0AC7ECA0" w14:textId="54E076B9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30.9.2 </w:t>
      </w:r>
      <w:r w:rsidR="00491B84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 xml:space="preserve">Lagepläne zu den Abstandsbauflächen </w:t>
      </w:r>
    </w:p>
    <w:p w14:paraId="687C6398" w14:textId="77777777" w:rsidR="00915006" w:rsidRPr="007A66EE" w:rsidRDefault="00915006" w:rsidP="0091500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04B31EBE" w14:textId="77777777" w:rsidR="007A6EFF" w:rsidRPr="0029759C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367B0710" w14:textId="03C844FB" w:rsidR="00915006" w:rsidRDefault="00915006" w:rsidP="0091500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enthält die Windenergieanlagen, die Grenzen der Anlagengrundstücke, die Flurstückgrenzen die die Lage der Abstandsbauflächen. </w:t>
      </w:r>
    </w:p>
    <w:p w14:paraId="07059DE8" w14:textId="6993175D" w:rsidR="00915006" w:rsidRPr="0029759C" w:rsidRDefault="00915006" w:rsidP="0091500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915006">
        <w:rPr>
          <w:rFonts w:ascii="Arial" w:hAnsi="Arial" w:cs="Arial"/>
          <w:i/>
          <w:iCs/>
        </w:rPr>
        <w:t>Unterschrift</w:t>
      </w:r>
      <w:r>
        <w:rPr>
          <w:rFonts w:ascii="Arial" w:hAnsi="Arial" w:cs="Arial"/>
          <w:i/>
          <w:iCs/>
        </w:rPr>
        <w:t>en</w:t>
      </w:r>
      <w:r w:rsidRPr="0091500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d. </w:t>
      </w:r>
      <w:r w:rsidRPr="00915006">
        <w:rPr>
          <w:rFonts w:ascii="Arial" w:hAnsi="Arial" w:cs="Arial"/>
          <w:i/>
          <w:iCs/>
        </w:rPr>
        <w:t>Vertretungsberechtigte/</w:t>
      </w:r>
      <w:r>
        <w:rPr>
          <w:rFonts w:ascii="Arial" w:hAnsi="Arial" w:cs="Arial"/>
          <w:i/>
          <w:iCs/>
        </w:rPr>
        <w:t>n</w:t>
      </w:r>
      <w:r w:rsidRPr="00915006">
        <w:rPr>
          <w:rFonts w:ascii="Arial" w:hAnsi="Arial" w:cs="Arial"/>
          <w:i/>
          <w:iCs/>
        </w:rPr>
        <w:t xml:space="preserve"> und Architekt/in </w:t>
      </w:r>
      <w:r>
        <w:rPr>
          <w:rFonts w:ascii="Arial" w:hAnsi="Arial" w:cs="Arial"/>
          <w:i/>
          <w:iCs/>
        </w:rPr>
        <w:t xml:space="preserve">sind  digital gut lesbar vorhanden. </w:t>
      </w:r>
    </w:p>
    <w:p w14:paraId="32CD652E" w14:textId="594D55C4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lastRenderedPageBreak/>
        <w:t xml:space="preserve">30.11.1 </w:t>
      </w:r>
      <w:r w:rsidR="00491B84" w:rsidRPr="00A71F6D">
        <w:rPr>
          <w:rFonts w:ascii="Arial" w:hAnsi="Arial" w:cs="Arial"/>
          <w:b/>
          <w:bCs/>
        </w:rPr>
        <w:tab/>
        <w:t xml:space="preserve">Karte </w:t>
      </w:r>
      <w:r w:rsidRPr="00A71F6D">
        <w:rPr>
          <w:rFonts w:ascii="Arial" w:hAnsi="Arial" w:cs="Arial"/>
          <w:b/>
          <w:bCs/>
        </w:rPr>
        <w:t>Zuwegung</w:t>
      </w:r>
    </w:p>
    <w:p w14:paraId="4AAD77D8" w14:textId="77777777" w:rsidR="000D6D2E" w:rsidRPr="007A66EE" w:rsidRDefault="000D6D2E" w:rsidP="000D6D2E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BDB807E" w14:textId="77777777" w:rsidR="000D6D2E" w:rsidRPr="0029759C" w:rsidRDefault="000D6D2E" w:rsidP="000D6D2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2EDD589C" w14:textId="29D92B5F" w:rsidR="000D6D2E" w:rsidRPr="007A6EFF" w:rsidRDefault="000D6D2E" w:rsidP="000D6D2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Die Zuwegung ist eingetragen</w:t>
      </w:r>
    </w:p>
    <w:p w14:paraId="7B2A3411" w14:textId="6EAA0B58" w:rsidR="007A6EFF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30.11.2 </w:t>
      </w:r>
      <w:r w:rsidR="00491B84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 xml:space="preserve">Lageplan </w:t>
      </w:r>
      <w:r w:rsidR="007A6EFF">
        <w:rPr>
          <w:rFonts w:ascii="Arial" w:hAnsi="Arial" w:cs="Arial"/>
          <w:b/>
          <w:bCs/>
        </w:rPr>
        <w:t xml:space="preserve">Baustellenzufahrt </w:t>
      </w:r>
    </w:p>
    <w:p w14:paraId="2723F9CF" w14:textId="77777777" w:rsidR="007A6EFF" w:rsidRPr="007A66EE" w:rsidRDefault="007A6EFF" w:rsidP="007A6EF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A333D56" w14:textId="77777777" w:rsidR="007A6EFF" w:rsidRPr="0029759C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1D1C7CF8" w14:textId="2AA9F246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Angabe zur </w:t>
      </w:r>
      <w:r w:rsidRPr="007A6EFF">
        <w:rPr>
          <w:rFonts w:ascii="Arial" w:hAnsi="Arial" w:cs="Arial"/>
          <w:i/>
          <w:iCs/>
        </w:rPr>
        <w:t>Breite der Bundes-/Landes-/Kreisstraße, mit Eintragung der Achse</w:t>
      </w:r>
      <w:r>
        <w:rPr>
          <w:rFonts w:ascii="Arial" w:hAnsi="Arial" w:cs="Arial"/>
          <w:i/>
          <w:iCs/>
        </w:rPr>
        <w:t>.</w:t>
      </w:r>
    </w:p>
    <w:p w14:paraId="68F2F542" w14:textId="350AF97F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Angabe zur </w:t>
      </w:r>
      <w:r w:rsidRPr="007A6EFF">
        <w:rPr>
          <w:rFonts w:ascii="Arial" w:hAnsi="Arial" w:cs="Arial"/>
          <w:i/>
          <w:iCs/>
        </w:rPr>
        <w:t xml:space="preserve">Breite der </w:t>
      </w:r>
      <w:r>
        <w:rPr>
          <w:rFonts w:ascii="Arial" w:hAnsi="Arial" w:cs="Arial"/>
          <w:i/>
          <w:iCs/>
        </w:rPr>
        <w:t>Baustel</w:t>
      </w:r>
      <w:r w:rsidR="00A82DD4"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</w:rPr>
        <w:t>enz</w:t>
      </w:r>
      <w:r w:rsidRPr="007A6EFF">
        <w:rPr>
          <w:rFonts w:ascii="Arial" w:hAnsi="Arial" w:cs="Arial"/>
          <w:i/>
          <w:iCs/>
        </w:rPr>
        <w:t>ufahrt im Einmündungsbereich zur Straße („Trichter“)</w:t>
      </w:r>
    </w:p>
    <w:p w14:paraId="4BB7C389" w14:textId="0DEC65B7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Angabe zur </w:t>
      </w:r>
      <w:r w:rsidRPr="007A6EFF">
        <w:rPr>
          <w:rFonts w:ascii="Arial" w:hAnsi="Arial" w:cs="Arial"/>
          <w:i/>
          <w:iCs/>
        </w:rPr>
        <w:t>Breite der Zufahrt im weiteren Verlauf</w:t>
      </w:r>
    </w:p>
    <w:p w14:paraId="63D54173" w14:textId="3F9EE0C0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Angabe zur </w:t>
      </w:r>
      <w:r w:rsidRPr="007A6EFF">
        <w:rPr>
          <w:rFonts w:ascii="Arial" w:hAnsi="Arial" w:cs="Arial"/>
          <w:i/>
          <w:iCs/>
        </w:rPr>
        <w:t>Ausbaulänge der Zufahrt</w:t>
      </w:r>
    </w:p>
    <w:p w14:paraId="073CBB16" w14:textId="06A3ADE7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 zur</w:t>
      </w:r>
      <w:r w:rsidRPr="007A6EFF">
        <w:rPr>
          <w:rFonts w:ascii="Arial" w:hAnsi="Arial" w:cs="Arial"/>
          <w:i/>
          <w:iCs/>
        </w:rPr>
        <w:t xml:space="preserve"> Einfahrtsradien/-bögen im Einmündungsbereich</w:t>
      </w:r>
    </w:p>
    <w:p w14:paraId="3FE1FA75" w14:textId="13FAF7F7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7A6EFF">
        <w:rPr>
          <w:rFonts w:ascii="Arial" w:hAnsi="Arial" w:cs="Arial"/>
          <w:i/>
          <w:iCs/>
        </w:rPr>
        <w:t>Legende mit Darstellung der Befestigungsarten (Asphalt, Mineralbeton etc.)</w:t>
      </w:r>
    </w:p>
    <w:p w14:paraId="5B522E92" w14:textId="21E58833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7A6EFF">
        <w:rPr>
          <w:rFonts w:ascii="Arial" w:hAnsi="Arial" w:cs="Arial"/>
          <w:i/>
          <w:iCs/>
        </w:rPr>
        <w:t>Darstellung von Schutzplanken die abgebaut werden sollen</w:t>
      </w:r>
    </w:p>
    <w:p w14:paraId="7AD18F98" w14:textId="03E3D83A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7A6EFF">
        <w:rPr>
          <w:rFonts w:ascii="Arial" w:hAnsi="Arial" w:cs="Arial"/>
          <w:i/>
          <w:iCs/>
        </w:rPr>
        <w:t>Darstellung von Entwässerungseinrichtungen die verlängert werden müssen</w:t>
      </w:r>
    </w:p>
    <w:p w14:paraId="547EC463" w14:textId="0897D581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7A6EFF">
        <w:rPr>
          <w:rFonts w:ascii="Arial" w:hAnsi="Arial" w:cs="Arial"/>
          <w:i/>
          <w:iCs/>
        </w:rPr>
        <w:t>Darstellung von Bäumen die entfernt werden sollen</w:t>
      </w:r>
    </w:p>
    <w:p w14:paraId="41BEC13D" w14:textId="2AC144A1" w:rsidR="00AF6950" w:rsidRPr="00A71F6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30.11.3 </w:t>
      </w:r>
      <w:r w:rsidR="00491B84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>Sichtnachweis und Schleppkurvennachweis</w:t>
      </w:r>
    </w:p>
    <w:p w14:paraId="6E8B0F30" w14:textId="77777777" w:rsidR="007A6EFF" w:rsidRPr="007A66EE" w:rsidRDefault="007A6EFF" w:rsidP="007A6EF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7D29401" w14:textId="54EAF575" w:rsidR="007A6EFF" w:rsidRPr="0029759C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Das Dokument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1484D60A" w14:textId="53729E24" w:rsid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Das Dokument ist vorhanden</w:t>
      </w:r>
    </w:p>
    <w:p w14:paraId="2ED61872" w14:textId="10FA6673" w:rsidR="00D63D2F" w:rsidRPr="007A6EFF" w:rsidRDefault="00D63D2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Maßstab ist </w:t>
      </w:r>
      <w:r w:rsidRPr="00D63D2F">
        <w:rPr>
          <w:rFonts w:ascii="Arial" w:hAnsi="Arial" w:cs="Arial"/>
          <w:i/>
          <w:iCs/>
        </w:rPr>
        <w:t>1:250</w:t>
      </w:r>
    </w:p>
    <w:p w14:paraId="07F6D4C3" w14:textId="755F7CE5" w:rsidR="009D468C" w:rsidRDefault="009D468C" w:rsidP="00D63D2F">
      <w:pPr>
        <w:spacing w:after="20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DAE683" w14:textId="6C4EB4B5" w:rsidR="008A2056" w:rsidRPr="00FF43B1" w:rsidRDefault="008A2056" w:rsidP="00A71F6D">
      <w:pPr>
        <w:pStyle w:val="berschrift1"/>
      </w:pPr>
      <w:bookmarkStart w:id="9" w:name="_Toc227323175"/>
      <w:r w:rsidRPr="00FF43B1">
        <w:lastRenderedPageBreak/>
        <w:t>I</w:t>
      </w:r>
      <w:r>
        <w:t>I</w:t>
      </w:r>
      <w:r w:rsidRPr="00FF43B1">
        <w:t xml:space="preserve">. </w:t>
      </w:r>
      <w:r w:rsidRPr="00FF43B1">
        <w:tab/>
        <w:t xml:space="preserve">Für Anträge nach § </w:t>
      </w:r>
      <w:r>
        <w:t>16b Abs. 1</w:t>
      </w:r>
      <w:r w:rsidRPr="00FF43B1">
        <w:t xml:space="preserve"> BImSchG</w:t>
      </w:r>
      <w:bookmarkEnd w:id="9"/>
    </w:p>
    <w:p w14:paraId="5C07C9F0" w14:textId="77777777" w:rsidR="008A2056" w:rsidRDefault="008A2056" w:rsidP="00166B28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Theme="minorHAnsi" w:hAnsiTheme="minorHAnsi" w:cstheme="minorHAnsi"/>
          <w:sz w:val="18"/>
          <w:szCs w:val="18"/>
        </w:rPr>
      </w:pPr>
    </w:p>
    <w:p w14:paraId="768F3D03" w14:textId="7A866DF1" w:rsidR="008A2056" w:rsidRDefault="008A2056" w:rsidP="008A2056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Einzureichen sind alle Unterlagen aus I plus folgende Unterlagen</w:t>
      </w:r>
      <w:r w:rsidR="00C856C4">
        <w:rPr>
          <w:rFonts w:ascii="Arial" w:hAnsi="Arial" w:cs="Arial"/>
        </w:rPr>
        <w:t xml:space="preserve"> bzw. Ang</w:t>
      </w:r>
      <w:r w:rsidR="009517C3">
        <w:rPr>
          <w:rFonts w:ascii="Arial" w:hAnsi="Arial" w:cs="Arial"/>
        </w:rPr>
        <w:t>a</w:t>
      </w:r>
      <w:r w:rsidR="00C856C4">
        <w:rPr>
          <w:rFonts w:ascii="Arial" w:hAnsi="Arial" w:cs="Arial"/>
        </w:rPr>
        <w:t>ben</w:t>
      </w:r>
      <w:r>
        <w:rPr>
          <w:rFonts w:ascii="Arial" w:hAnsi="Arial" w:cs="Arial"/>
        </w:rPr>
        <w:t xml:space="preserve">: </w:t>
      </w:r>
    </w:p>
    <w:p w14:paraId="146F02C2" w14:textId="77777777" w:rsidR="008A2056" w:rsidRDefault="008A2056" w:rsidP="00166B28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513E69B4" w14:textId="77777777" w:rsidR="00C856C4" w:rsidRPr="003055DA" w:rsidRDefault="00C856C4" w:rsidP="00C856C4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1.2 </w:t>
      </w:r>
      <w:r w:rsidRPr="003055DA">
        <w:rPr>
          <w:rFonts w:ascii="Arial" w:hAnsi="Arial" w:cs="Arial"/>
          <w:b/>
          <w:bCs/>
        </w:rPr>
        <w:tab/>
        <w:t xml:space="preserve">Kurzbeschreibung des Vorhabens </w:t>
      </w:r>
    </w:p>
    <w:p w14:paraId="1036B687" w14:textId="4EA9B928" w:rsidR="00C856C4" w:rsidRPr="007A66EE" w:rsidRDefault="00C856C4" w:rsidP="00C856C4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zusätzlich</w:t>
      </w:r>
      <w:r w:rsidRPr="007A66EE">
        <w:rPr>
          <w:rFonts w:ascii="Arial" w:hAnsi="Arial" w:cs="Arial"/>
          <w:i/>
          <w:iCs/>
        </w:rPr>
        <w:t>:</w:t>
      </w:r>
    </w:p>
    <w:p w14:paraId="0901C7F7" w14:textId="77777777" w:rsidR="00C856C4" w:rsidRDefault="00C856C4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Gibt es Angaben dazu, welche WEA repowered werden sollen und wer diese betreibt </w:t>
      </w:r>
    </w:p>
    <w:p w14:paraId="7EA000EE" w14:textId="77777777" w:rsidR="009517C3" w:rsidRDefault="009517C3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Gibt es en verständliches Kapitel zum Repowering? </w:t>
      </w:r>
    </w:p>
    <w:p w14:paraId="1E050208" w14:textId="33CA9AC3" w:rsidR="00C856C4" w:rsidRDefault="00C856C4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Gibt es einen Zeitplan zur endgültigen Außerbetriebnahme und Rückbau der zu repowernden WEA und des Baus und der Inbetriebnahme der neuen WEA? </w:t>
      </w:r>
    </w:p>
    <w:p w14:paraId="317798DD" w14:textId="6A58E7E5" w:rsidR="009517C3" w:rsidRDefault="009517C3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bei mehreren WEA, die repowered werden sollen, eine klare Zuordnung welche WEA diese jeweils ersetzt?</w:t>
      </w:r>
    </w:p>
    <w:p w14:paraId="15635788" w14:textId="3EFE00F5" w:rsidR="00C856C4" w:rsidRDefault="00C856C4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Abstandsangaben der zu repowernden WEA und der neuen WEA zueinander und zur Wohnbebauung im Abstand von weniger als 2 km.</w:t>
      </w:r>
    </w:p>
    <w:p w14:paraId="0605BF37" w14:textId="77777777" w:rsidR="008A2056" w:rsidRPr="00C856C4" w:rsidRDefault="008A2056" w:rsidP="008A2056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</w:rPr>
      </w:pPr>
      <w:r w:rsidRPr="00C856C4">
        <w:rPr>
          <w:rFonts w:ascii="Arial" w:hAnsi="Arial" w:cs="Arial"/>
          <w:b/>
          <w:bCs/>
        </w:rPr>
        <w:t xml:space="preserve">1.7 </w:t>
      </w:r>
      <w:r w:rsidRPr="00C856C4">
        <w:rPr>
          <w:rFonts w:ascii="Arial" w:hAnsi="Arial" w:cs="Arial"/>
          <w:b/>
          <w:bCs/>
        </w:rPr>
        <w:tab/>
        <w:t xml:space="preserve">Vorherige Genehmigung(en) </w:t>
      </w:r>
    </w:p>
    <w:p w14:paraId="0833B09A" w14:textId="77777777" w:rsidR="008A2056" w:rsidRPr="007A66EE" w:rsidRDefault="008A2056" w:rsidP="008A205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20AAC42" w14:textId="77777777" w:rsidR="008A2056" w:rsidRDefault="008A2056" w:rsidP="008A205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Es erfolgt keine Prüfung des Dokuments, da die Einreichung freiwillig ist.</w:t>
      </w:r>
    </w:p>
    <w:p w14:paraId="2E7F2F2D" w14:textId="77777777" w:rsidR="008A2056" w:rsidRDefault="008A2056" w:rsidP="008A205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Welche Vorgenehmigungen liegen uns vor? </w:t>
      </w:r>
    </w:p>
    <w:p w14:paraId="1AEA273E" w14:textId="00224A59" w:rsidR="008A2056" w:rsidRPr="009517C3" w:rsidRDefault="008A2056" w:rsidP="008A2056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9517C3">
        <w:rPr>
          <w:rFonts w:ascii="Arial" w:hAnsi="Arial" w:cs="Arial"/>
          <w:b/>
          <w:bCs/>
          <w:color w:val="000000" w:themeColor="text1"/>
        </w:rPr>
        <w:t xml:space="preserve">1.8 </w:t>
      </w:r>
      <w:r w:rsidRPr="009517C3">
        <w:rPr>
          <w:rFonts w:ascii="Arial" w:hAnsi="Arial" w:cs="Arial"/>
          <w:b/>
          <w:bCs/>
          <w:color w:val="000000" w:themeColor="text1"/>
        </w:rPr>
        <w:tab/>
        <w:t xml:space="preserve">Rückbaukonzept für </w:t>
      </w:r>
      <w:r w:rsidR="00C856C4" w:rsidRPr="009517C3">
        <w:rPr>
          <w:rFonts w:ascii="Arial" w:hAnsi="Arial" w:cs="Arial"/>
          <w:b/>
          <w:bCs/>
          <w:color w:val="000000" w:themeColor="text1"/>
        </w:rPr>
        <w:t>die zu repowernde WEA</w:t>
      </w:r>
    </w:p>
    <w:p w14:paraId="23F04792" w14:textId="77777777" w:rsidR="008A2056" w:rsidRPr="00361B1D" w:rsidRDefault="008A2056" w:rsidP="008A205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nur bei Antrag nach § 16b Abs. 1 BImSchG</w:t>
      </w:r>
      <w:r w:rsidRPr="00361B1D">
        <w:rPr>
          <w:rFonts w:ascii="Arial" w:hAnsi="Arial" w:cs="Arial"/>
          <w:i/>
          <w:iCs/>
        </w:rPr>
        <w:t xml:space="preserve">: </w:t>
      </w:r>
    </w:p>
    <w:p w14:paraId="53F681E8" w14:textId="77777777" w:rsidR="008A2056" w:rsidRPr="007A66EE" w:rsidRDefault="008A2056" w:rsidP="008A205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lastRenderedPageBreak/>
        <w:t>Das prüfen wir:</w:t>
      </w:r>
    </w:p>
    <w:p w14:paraId="32E28144" w14:textId="77777777" w:rsidR="008A2056" w:rsidRDefault="008A2056" w:rsidP="008A205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0032A278" w14:textId="5FC4C68F" w:rsidR="00C856C4" w:rsidRDefault="00C856C4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Enthält es einen Zeitplan für den </w:t>
      </w:r>
      <w:r w:rsidRPr="00C856C4">
        <w:rPr>
          <w:rFonts w:ascii="Arial" w:hAnsi="Arial" w:cs="Arial"/>
          <w:i/>
          <w:iCs/>
        </w:rPr>
        <w:t>geordneten Rückbau</w:t>
      </w:r>
      <w:r>
        <w:rPr>
          <w:rFonts w:ascii="Arial" w:hAnsi="Arial" w:cs="Arial"/>
          <w:i/>
          <w:iCs/>
        </w:rPr>
        <w:t>?</w:t>
      </w:r>
    </w:p>
    <w:p w14:paraId="1830CA58" w14:textId="5FE09844" w:rsidR="00C856C4" w:rsidRDefault="00C856C4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Enthält es Informationen zur </w:t>
      </w:r>
      <w:r w:rsidRPr="00C856C4">
        <w:rPr>
          <w:rFonts w:ascii="Arial" w:hAnsi="Arial" w:cs="Arial"/>
          <w:i/>
          <w:iCs/>
        </w:rPr>
        <w:t>fachgerechte</w:t>
      </w:r>
      <w:r>
        <w:rPr>
          <w:rFonts w:ascii="Arial" w:hAnsi="Arial" w:cs="Arial"/>
          <w:i/>
          <w:iCs/>
        </w:rPr>
        <w:t>n</w:t>
      </w:r>
      <w:r w:rsidRPr="00C856C4">
        <w:rPr>
          <w:rFonts w:ascii="Arial" w:hAnsi="Arial" w:cs="Arial"/>
          <w:i/>
          <w:iCs/>
        </w:rPr>
        <w:t xml:space="preserve"> Entsorgung</w:t>
      </w:r>
    </w:p>
    <w:p w14:paraId="56EA5401" w14:textId="7284A1CF" w:rsidR="00C856C4" w:rsidRPr="00C856C4" w:rsidRDefault="00C856C4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Enthält es Informationen zur</w:t>
      </w:r>
      <w:r w:rsidRPr="00C856C4">
        <w:rPr>
          <w:rFonts w:ascii="Arial" w:hAnsi="Arial" w:cs="Arial"/>
          <w:i/>
          <w:iCs/>
        </w:rPr>
        <w:t xml:space="preserve"> Flächenrenaturierung</w:t>
      </w:r>
    </w:p>
    <w:p w14:paraId="0A462309" w14:textId="5FB0267D" w:rsidR="008A2056" w:rsidRPr="009517C3" w:rsidRDefault="008A2056" w:rsidP="008A2056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  <w:color w:val="000000" w:themeColor="text1"/>
        </w:rPr>
      </w:pPr>
      <w:r w:rsidRPr="009517C3">
        <w:rPr>
          <w:rFonts w:ascii="Arial" w:hAnsi="Arial" w:cs="Arial"/>
          <w:b/>
          <w:bCs/>
          <w:color w:val="000000" w:themeColor="text1"/>
        </w:rPr>
        <w:t>1.</w:t>
      </w:r>
      <w:r w:rsidR="009517C3" w:rsidRPr="009517C3">
        <w:rPr>
          <w:rFonts w:ascii="Arial" w:hAnsi="Arial" w:cs="Arial"/>
          <w:b/>
          <w:bCs/>
          <w:color w:val="000000" w:themeColor="text1"/>
        </w:rPr>
        <w:t>9</w:t>
      </w:r>
      <w:r w:rsidRPr="009517C3">
        <w:rPr>
          <w:rFonts w:ascii="Arial" w:hAnsi="Arial" w:cs="Arial"/>
          <w:b/>
          <w:bCs/>
          <w:color w:val="000000" w:themeColor="text1"/>
        </w:rPr>
        <w:t xml:space="preserve"> </w:t>
      </w:r>
      <w:r w:rsidRPr="009517C3">
        <w:rPr>
          <w:rFonts w:ascii="Arial" w:hAnsi="Arial" w:cs="Arial"/>
          <w:b/>
          <w:bCs/>
          <w:color w:val="000000" w:themeColor="text1"/>
        </w:rPr>
        <w:tab/>
        <w:t xml:space="preserve">Erklärung </w:t>
      </w:r>
      <w:r w:rsidR="009517C3" w:rsidRPr="009517C3">
        <w:rPr>
          <w:rFonts w:ascii="Arial" w:hAnsi="Arial" w:cs="Arial"/>
          <w:b/>
          <w:bCs/>
          <w:color w:val="000000" w:themeColor="text1"/>
        </w:rPr>
        <w:t>nach</w:t>
      </w:r>
      <w:r w:rsidRPr="009517C3">
        <w:rPr>
          <w:rFonts w:ascii="Arial" w:hAnsi="Arial" w:cs="Arial"/>
          <w:b/>
          <w:bCs/>
          <w:color w:val="000000" w:themeColor="text1"/>
        </w:rPr>
        <w:t xml:space="preserve"> § 16b Abs. 10 Satz 1 BImSchG </w:t>
      </w:r>
    </w:p>
    <w:p w14:paraId="3FBACAF0" w14:textId="77777777" w:rsidR="008A2056" w:rsidRPr="00361B1D" w:rsidRDefault="008A2056" w:rsidP="008A205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nur bei Antrag nach § 16b Abs. 1 BImSchG, wenn der Betreiber der zu repowernden WEA mit dem Betreiber der zu errichtenden WEA nicht identisch ist</w:t>
      </w:r>
      <w:r w:rsidRPr="00361B1D">
        <w:rPr>
          <w:rFonts w:ascii="Arial" w:hAnsi="Arial" w:cs="Arial"/>
          <w:i/>
          <w:iCs/>
        </w:rPr>
        <w:t xml:space="preserve">: </w:t>
      </w:r>
    </w:p>
    <w:p w14:paraId="7C083BA4" w14:textId="77777777" w:rsidR="008A2056" w:rsidRDefault="008A2056" w:rsidP="008A205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2E4F657" w14:textId="77777777" w:rsidR="008A2056" w:rsidRDefault="008A2056" w:rsidP="008A205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Erklärt der Betreiber der zu repowernden WEA sein Einverständnis in Kenntnis des § 16b Abs. 10 BImSchG?</w:t>
      </w:r>
    </w:p>
    <w:p w14:paraId="04CB59E0" w14:textId="77777777" w:rsidR="008A2056" w:rsidRDefault="008A2056" w:rsidP="008A205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die unterzeichnende Person der Erklärung nach dem Unternehmensregister oder Impressum vertretungsberechtigt?</w:t>
      </w:r>
    </w:p>
    <w:p w14:paraId="45C3AF7B" w14:textId="77777777" w:rsidR="008A2056" w:rsidRDefault="008A2056" w:rsidP="00166B28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41D8AA85" w14:textId="5C85C178" w:rsidR="009517C3" w:rsidRDefault="009517C3" w:rsidP="009517C3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bookmarkStart w:id="10" w:name="_Hlk227184032"/>
      <w:r w:rsidRPr="00A71F6D">
        <w:rPr>
          <w:rFonts w:ascii="Arial" w:hAnsi="Arial" w:cs="Arial"/>
          <w:b/>
          <w:bCs/>
        </w:rPr>
        <w:t>30.9.</w:t>
      </w:r>
      <w:r>
        <w:rPr>
          <w:rFonts w:ascii="Arial" w:hAnsi="Arial" w:cs="Arial"/>
          <w:b/>
          <w:bCs/>
        </w:rPr>
        <w:t>3</w:t>
      </w:r>
      <w:r w:rsidRPr="00A71F6D">
        <w:rPr>
          <w:rFonts w:ascii="Arial" w:hAnsi="Arial" w:cs="Arial"/>
          <w:b/>
          <w:bCs/>
        </w:rPr>
        <w:t xml:space="preserve"> </w:t>
      </w:r>
      <w:r w:rsidRPr="00A71F6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Übersicht der Anlagen beim Repowering </w:t>
      </w:r>
    </w:p>
    <w:bookmarkEnd w:id="10"/>
    <w:p w14:paraId="30127E8B" w14:textId="77777777" w:rsidR="009517C3" w:rsidRPr="007A66EE" w:rsidRDefault="009517C3" w:rsidP="009517C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08D663F" w14:textId="77777777" w:rsidR="009517C3" w:rsidRPr="0029759C" w:rsidRDefault="009517C3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20DB82EA" w14:textId="01124C57" w:rsidR="009517C3" w:rsidRDefault="009517C3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enthält die zu repowernden und die zu errichtenden Windenergieanlagen mit jeweils ihrer Grenze des Anlagengrundstücks, der Flurstückgrenze, der die Lage der Abstandsbaufläche-</w:t>
      </w:r>
    </w:p>
    <w:p w14:paraId="5B98713A" w14:textId="2DD9D504" w:rsidR="009517C3" w:rsidRDefault="009517C3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Karte enthält </w:t>
      </w:r>
      <w:r w:rsidR="00241253"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</w:rPr>
        <w:t>ie Abstände der WEA zueinander.</w:t>
      </w:r>
    </w:p>
    <w:p w14:paraId="1599A196" w14:textId="57FFDE92" w:rsidR="009D468C" w:rsidRPr="009D468C" w:rsidRDefault="009517C3" w:rsidP="00E233D7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701" w:right="33" w:hanging="567"/>
        <w:rPr>
          <w:rFonts w:ascii="Arial" w:hAnsi="Arial" w:cs="Arial"/>
        </w:rPr>
      </w:pPr>
      <w:r w:rsidRPr="009D468C">
        <w:rPr>
          <w:rFonts w:ascii="Arial" w:hAnsi="Arial" w:cs="Arial"/>
          <w:i/>
          <w:iCs/>
        </w:rPr>
        <w:t xml:space="preserve">Die Unterschriften d. Vertretungsberechtigte/n und Architekt/in sind  digital gut lesbar vorhanden. </w:t>
      </w:r>
      <w:r w:rsidR="009D468C" w:rsidRPr="009D468C">
        <w:rPr>
          <w:rFonts w:ascii="Arial" w:hAnsi="Arial" w:cs="Arial"/>
        </w:rPr>
        <w:br w:type="page"/>
      </w:r>
    </w:p>
    <w:p w14:paraId="6701E1A1" w14:textId="5E361762" w:rsidR="00654EEE" w:rsidRPr="00FF43B1" w:rsidRDefault="00654EEE" w:rsidP="00FF3DD3">
      <w:pPr>
        <w:pStyle w:val="berschrift1"/>
        <w:ind w:left="1134" w:hanging="1134"/>
      </w:pPr>
      <w:bookmarkStart w:id="11" w:name="_Toc227323176"/>
      <w:r>
        <w:lastRenderedPageBreak/>
        <w:t>III</w:t>
      </w:r>
      <w:r w:rsidRPr="00FF43B1">
        <w:t xml:space="preserve">. </w:t>
      </w:r>
      <w:r w:rsidRPr="00FF43B1">
        <w:tab/>
        <w:t xml:space="preserve">Für </w:t>
      </w:r>
      <w:r>
        <w:t>Änderungsanträge nach § 12 Abs. 4 BImSchG</w:t>
      </w:r>
      <w:r w:rsidR="001223B8">
        <w:t xml:space="preserve">, </w:t>
      </w:r>
      <w:r w:rsidRPr="00FF43B1">
        <w:t xml:space="preserve">§ </w:t>
      </w:r>
      <w:r>
        <w:t>16 Abs. 1</w:t>
      </w:r>
      <w:r w:rsidRPr="00FF43B1">
        <w:t xml:space="preserve"> B</w:t>
      </w:r>
      <w:r w:rsidR="00E840F5" w:rsidRPr="00FF43B1">
        <w:t>i</w:t>
      </w:r>
      <w:r w:rsidRPr="00FF43B1">
        <w:t>mSchG</w:t>
      </w:r>
      <w:r w:rsidR="00E840F5">
        <w:t xml:space="preserve">, </w:t>
      </w:r>
      <w:r w:rsidR="001223B8">
        <w:t xml:space="preserve">§ 16b Abs. </w:t>
      </w:r>
      <w:r w:rsidR="0075781F">
        <w:t>7</w:t>
      </w:r>
      <w:r w:rsidR="001223B8">
        <w:t xml:space="preserve"> S. 1 B</w:t>
      </w:r>
      <w:r w:rsidR="00E840F5">
        <w:t>i</w:t>
      </w:r>
      <w:r w:rsidR="001223B8">
        <w:t>mSchG</w:t>
      </w:r>
      <w:r w:rsidR="00E840F5">
        <w:t xml:space="preserve"> oder § 1 Abs. 1 LVwVfG i.V.m. § 48 VwVfG</w:t>
      </w:r>
      <w:bookmarkEnd w:id="11"/>
    </w:p>
    <w:p w14:paraId="3A6FBC39" w14:textId="77777777" w:rsidR="009517C3" w:rsidRDefault="009517C3" w:rsidP="009517C3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15BF433C" w14:textId="77777777" w:rsidR="001223B8" w:rsidRDefault="001223B8" w:rsidP="001223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Einzureichen sind alle Unterlagen aus I. 2 bis 30 diejenigen Unterlagen, die für den Nachweis des Änderungsbegehrens notwendig sind.</w:t>
      </w:r>
    </w:p>
    <w:p w14:paraId="6DD30341" w14:textId="77777777" w:rsidR="001223B8" w:rsidRDefault="001223B8" w:rsidP="002412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673F2E2" w14:textId="6583013A" w:rsidR="009517C3" w:rsidRDefault="009517C3" w:rsidP="002412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Einzureichen sind alle Unterlagen aus I. 1 plus folgende Unterlagen bzw. Angaben: </w:t>
      </w:r>
    </w:p>
    <w:p w14:paraId="16DD8B9C" w14:textId="77777777" w:rsidR="009517C3" w:rsidRPr="003055DA" w:rsidRDefault="009517C3" w:rsidP="009517C3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1.2 </w:t>
      </w:r>
      <w:r w:rsidRPr="003055DA">
        <w:rPr>
          <w:rFonts w:ascii="Arial" w:hAnsi="Arial" w:cs="Arial"/>
          <w:b/>
          <w:bCs/>
        </w:rPr>
        <w:tab/>
        <w:t xml:space="preserve">Kurzbeschreibung des Vorhabens </w:t>
      </w:r>
    </w:p>
    <w:p w14:paraId="4C41A2A8" w14:textId="77777777" w:rsidR="009517C3" w:rsidRPr="007A66EE" w:rsidRDefault="009517C3" w:rsidP="009517C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zusätzlich</w:t>
      </w:r>
      <w:r w:rsidRPr="007A66EE">
        <w:rPr>
          <w:rFonts w:ascii="Arial" w:hAnsi="Arial" w:cs="Arial"/>
          <w:i/>
          <w:iCs/>
        </w:rPr>
        <w:t>:</w:t>
      </w:r>
    </w:p>
    <w:p w14:paraId="0D09EFB6" w14:textId="134C07BE" w:rsidR="009517C3" w:rsidRDefault="001223B8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Was ist Gegenstand der Änderung?</w:t>
      </w:r>
    </w:p>
    <w:p w14:paraId="157C868E" w14:textId="23D8F387" w:rsidR="00F7174A" w:rsidRPr="00F7174A" w:rsidRDefault="00F7174A" w:rsidP="00F7174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Bei § 16b Abs. 7 BimSchG: Findet in der Kurzbeschreibung eine Differenzierung statt, ob ein Antrag nach § 16b Abs. 7 S. 1 oder S. 3 gestellt wird?</w:t>
      </w:r>
    </w:p>
    <w:p w14:paraId="107FE6F6" w14:textId="2CB1B778" w:rsidR="001223B8" w:rsidRDefault="001223B8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Welche immissionsschutzrechtliche Auswirkungen hat die Änderung? </w:t>
      </w:r>
    </w:p>
    <w:p w14:paraId="5D8FA420" w14:textId="3BC949A5" w:rsidR="001223B8" w:rsidRDefault="001223B8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Welche anderen Auswirkungen hat die Änderung?</w:t>
      </w:r>
    </w:p>
    <w:p w14:paraId="06ED0E9B" w14:textId="77777777" w:rsidR="00FF3DD3" w:rsidRDefault="001223B8" w:rsidP="001223B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Welches Ziel wird mit der Änderung erreicht?</w:t>
      </w:r>
    </w:p>
    <w:p w14:paraId="52A530D1" w14:textId="192E9E39" w:rsidR="009517C3" w:rsidRPr="001223B8" w:rsidRDefault="00FF3DD3" w:rsidP="001223B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die Darstellung verständlich und nachvollziehbar dargestellt?</w:t>
      </w:r>
      <w:r w:rsidR="001223B8">
        <w:rPr>
          <w:rFonts w:ascii="Arial" w:hAnsi="Arial" w:cs="Arial"/>
          <w:i/>
          <w:iCs/>
        </w:rPr>
        <w:t xml:space="preserve"> </w:t>
      </w:r>
    </w:p>
    <w:p w14:paraId="2A90461E" w14:textId="77777777" w:rsidR="001223B8" w:rsidRPr="001223B8" w:rsidRDefault="001223B8" w:rsidP="001223B8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  <w:color w:val="4F81BD" w:themeColor="accent1"/>
        </w:rPr>
      </w:pPr>
      <w:r w:rsidRPr="001223B8">
        <w:rPr>
          <w:rFonts w:ascii="Arial" w:hAnsi="Arial" w:cs="Arial"/>
          <w:b/>
          <w:bCs/>
          <w:color w:val="4F81BD" w:themeColor="accent1"/>
        </w:rPr>
        <w:t xml:space="preserve">1.6 </w:t>
      </w:r>
      <w:r w:rsidRPr="001223B8">
        <w:rPr>
          <w:rFonts w:ascii="Arial" w:hAnsi="Arial" w:cs="Arial"/>
          <w:b/>
          <w:bCs/>
          <w:color w:val="4F81BD" w:themeColor="accent1"/>
        </w:rPr>
        <w:tab/>
        <w:t xml:space="preserve">Nachweis zur Betreibereigenschaft, wenn abweichend zur Erstgenehmigung </w:t>
      </w:r>
    </w:p>
    <w:p w14:paraId="7BDEBF3E" w14:textId="33330C21" w:rsidR="001223B8" w:rsidRDefault="001223B8" w:rsidP="001223B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nur, s</w:t>
      </w:r>
      <w:r w:rsidRPr="00361B1D">
        <w:rPr>
          <w:rFonts w:ascii="Arial" w:hAnsi="Arial" w:cs="Arial"/>
          <w:i/>
          <w:iCs/>
        </w:rPr>
        <w:t xml:space="preserve">ofern Antragstellerin und </w:t>
      </w:r>
      <w:r>
        <w:rPr>
          <w:rFonts w:ascii="Arial" w:hAnsi="Arial" w:cs="Arial"/>
          <w:i/>
          <w:iCs/>
        </w:rPr>
        <w:t xml:space="preserve">Vorgenehmigungsempfängerin </w:t>
      </w:r>
      <w:r w:rsidRPr="00361B1D">
        <w:rPr>
          <w:rFonts w:ascii="Arial" w:hAnsi="Arial" w:cs="Arial"/>
          <w:i/>
          <w:iCs/>
        </w:rPr>
        <w:t xml:space="preserve">nicht identisch sind: </w:t>
      </w:r>
    </w:p>
    <w:p w14:paraId="2B5B9F44" w14:textId="77777777" w:rsidR="001223B8" w:rsidRPr="007A66EE" w:rsidRDefault="001223B8" w:rsidP="001223B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4F9C359" w14:textId="77777777" w:rsidR="001223B8" w:rsidRDefault="001223B8" w:rsidP="001223B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2CC830C2" w14:textId="77777777" w:rsidR="001223B8" w:rsidRDefault="001223B8" w:rsidP="001223B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361B1D">
        <w:rPr>
          <w:rFonts w:ascii="Arial" w:hAnsi="Arial" w:cs="Arial"/>
          <w:i/>
          <w:iCs/>
        </w:rPr>
        <w:t xml:space="preserve">Ist das Dokument nachvollziehbar? </w:t>
      </w:r>
    </w:p>
    <w:p w14:paraId="17034D08" w14:textId="77777777" w:rsidR="001223B8" w:rsidRPr="008433B7" w:rsidRDefault="001223B8" w:rsidP="001223B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Was steht zu der jeweiligen WEA im Marktstammdatenregister?</w:t>
      </w:r>
    </w:p>
    <w:p w14:paraId="264EA6EE" w14:textId="5B2F1AB4" w:rsidR="009517C3" w:rsidRPr="00C856C4" w:rsidRDefault="009517C3" w:rsidP="009517C3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</w:rPr>
      </w:pPr>
      <w:r w:rsidRPr="00C856C4">
        <w:rPr>
          <w:rFonts w:ascii="Arial" w:hAnsi="Arial" w:cs="Arial"/>
          <w:b/>
          <w:bCs/>
        </w:rPr>
        <w:t xml:space="preserve">1.7 </w:t>
      </w:r>
      <w:r w:rsidRPr="00C856C4">
        <w:rPr>
          <w:rFonts w:ascii="Arial" w:hAnsi="Arial" w:cs="Arial"/>
          <w:b/>
          <w:bCs/>
        </w:rPr>
        <w:tab/>
        <w:t xml:space="preserve">Vorherige Genehmigung(en) </w:t>
      </w:r>
    </w:p>
    <w:p w14:paraId="2CC42F7A" w14:textId="77777777" w:rsidR="009517C3" w:rsidRPr="007A66EE" w:rsidRDefault="009517C3" w:rsidP="009517C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D5E14A3" w14:textId="77777777" w:rsidR="009517C3" w:rsidRDefault="009517C3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Es erfolgt keine Prüfung des Dokuments, da die Einreichung freiwillig ist.</w:t>
      </w:r>
    </w:p>
    <w:p w14:paraId="1D4AAFB2" w14:textId="77777777" w:rsidR="009517C3" w:rsidRDefault="009517C3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Welche Vorgenehmigungen liegen uns vor? </w:t>
      </w:r>
    </w:p>
    <w:p w14:paraId="3EF42C41" w14:textId="2D84F9E4" w:rsidR="009D468C" w:rsidRDefault="009D468C">
      <w:pPr>
        <w:spacing w:after="20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504168A0" w14:textId="494B5F88" w:rsidR="001223B8" w:rsidRPr="00FF43B1" w:rsidRDefault="001223B8" w:rsidP="001223B8">
      <w:pPr>
        <w:pStyle w:val="berschrift1"/>
      </w:pPr>
      <w:bookmarkStart w:id="12" w:name="_Toc227323177"/>
      <w:r>
        <w:lastRenderedPageBreak/>
        <w:t>I</w:t>
      </w:r>
      <w:r w:rsidR="005E243F">
        <w:t>V</w:t>
      </w:r>
      <w:r w:rsidRPr="00FF43B1">
        <w:t xml:space="preserve">. </w:t>
      </w:r>
      <w:r w:rsidRPr="00FF43B1">
        <w:tab/>
        <w:t xml:space="preserve">Für </w:t>
      </w:r>
      <w:r>
        <w:t xml:space="preserve">Änderungsanträge nach § 16b Abs. </w:t>
      </w:r>
      <w:r w:rsidR="0075781F">
        <w:t>7</w:t>
      </w:r>
      <w:r>
        <w:t xml:space="preserve"> S. 3 BImSchG</w:t>
      </w:r>
      <w:bookmarkEnd w:id="12"/>
    </w:p>
    <w:p w14:paraId="7857B2D0" w14:textId="77777777" w:rsidR="001223B8" w:rsidRDefault="001223B8" w:rsidP="001223B8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5773DCF5" w14:textId="77777777" w:rsidR="001223B8" w:rsidRDefault="001223B8" w:rsidP="001223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Einzureichen sind alle Unterlagen aus I. 1 plus folgende Unterlagen bzw. Angaben: </w:t>
      </w:r>
    </w:p>
    <w:p w14:paraId="12F0858A" w14:textId="77777777" w:rsidR="001223B8" w:rsidRDefault="001223B8" w:rsidP="001223B8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5A4C9B74" w14:textId="77777777" w:rsidR="00FF3DD3" w:rsidRPr="003055DA" w:rsidRDefault="00FF3DD3" w:rsidP="00FF3DD3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1.2 </w:t>
      </w:r>
      <w:r w:rsidRPr="003055DA">
        <w:rPr>
          <w:rFonts w:ascii="Arial" w:hAnsi="Arial" w:cs="Arial"/>
          <w:b/>
          <w:bCs/>
        </w:rPr>
        <w:tab/>
        <w:t xml:space="preserve">Kurzbeschreibung des Vorhabens </w:t>
      </w:r>
    </w:p>
    <w:p w14:paraId="47F48D61" w14:textId="77777777" w:rsidR="00FF3DD3" w:rsidRPr="007A66EE" w:rsidRDefault="00FF3DD3" w:rsidP="00FF3DD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zusätzlich</w:t>
      </w:r>
      <w:r w:rsidRPr="007A66EE">
        <w:rPr>
          <w:rFonts w:ascii="Arial" w:hAnsi="Arial" w:cs="Arial"/>
          <w:i/>
          <w:iCs/>
        </w:rPr>
        <w:t>:</w:t>
      </w:r>
    </w:p>
    <w:p w14:paraId="112A1BEB" w14:textId="79383766" w:rsidR="00F7174A" w:rsidRDefault="00F7174A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Findet in der Kurzbeschreibung eine Differenzierung statt, ob ein Antrag nach § 16b Abs. 7 S. 1 oder S. 3 gestellt wird?</w:t>
      </w:r>
    </w:p>
    <w:p w14:paraId="0BE0A3B9" w14:textId="0BFD581E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Was ist Gegenstand der Änderung?</w:t>
      </w:r>
    </w:p>
    <w:p w14:paraId="4D40AE97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FF3DD3">
        <w:rPr>
          <w:rFonts w:ascii="Arial" w:hAnsi="Arial" w:cs="Arial"/>
          <w:i/>
          <w:iCs/>
        </w:rPr>
        <w:t>Wird der Standort der Anlage um nicht mehr als 8 Meter geändert</w:t>
      </w:r>
      <w:r>
        <w:rPr>
          <w:rFonts w:ascii="Arial" w:hAnsi="Arial" w:cs="Arial"/>
          <w:i/>
          <w:iCs/>
        </w:rPr>
        <w:t>?</w:t>
      </w:r>
    </w:p>
    <w:p w14:paraId="4ED70C60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Wird die </w:t>
      </w:r>
      <w:r w:rsidRPr="00FF3DD3">
        <w:rPr>
          <w:rFonts w:ascii="Arial" w:hAnsi="Arial" w:cs="Arial"/>
          <w:i/>
          <w:iCs/>
        </w:rPr>
        <w:t>Gesamthöhe um nicht mehr als 20 Meter erhöht</w:t>
      </w:r>
      <w:r>
        <w:rPr>
          <w:rFonts w:ascii="Arial" w:hAnsi="Arial" w:cs="Arial"/>
          <w:i/>
          <w:iCs/>
        </w:rPr>
        <w:t>?</w:t>
      </w:r>
    </w:p>
    <w:p w14:paraId="710B5369" w14:textId="3CCC813B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Wird der </w:t>
      </w:r>
      <w:r w:rsidRPr="00FF3DD3">
        <w:rPr>
          <w:rFonts w:ascii="Arial" w:hAnsi="Arial" w:cs="Arial"/>
          <w:i/>
          <w:iCs/>
        </w:rPr>
        <w:t>Rotordurchlauf um nicht mehr als 8 Meter verringert</w:t>
      </w:r>
      <w:r>
        <w:rPr>
          <w:rFonts w:ascii="Arial" w:hAnsi="Arial" w:cs="Arial"/>
          <w:i/>
          <w:iCs/>
        </w:rPr>
        <w:t xml:space="preserve">? </w:t>
      </w:r>
    </w:p>
    <w:p w14:paraId="43F5AFBF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Welche immissionsschutzrechtliche Auswirkungen hat die Änderung? </w:t>
      </w:r>
    </w:p>
    <w:p w14:paraId="43640D6D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Welche anderen Auswirkungen hat die Änderung?</w:t>
      </w:r>
    </w:p>
    <w:p w14:paraId="7063DCAC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Welches Ziel wird mit der Änderung erreicht?</w:t>
      </w:r>
    </w:p>
    <w:p w14:paraId="421596AA" w14:textId="77777777" w:rsidR="00FF3DD3" w:rsidRPr="001223B8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die Darstellung verständlich und nachvollziehbar dargestellt? </w:t>
      </w:r>
    </w:p>
    <w:p w14:paraId="5141CC0D" w14:textId="77777777" w:rsidR="00FF3DD3" w:rsidRPr="001223B8" w:rsidRDefault="00FF3DD3" w:rsidP="00FF3DD3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  <w:color w:val="4F81BD" w:themeColor="accent1"/>
        </w:rPr>
      </w:pPr>
      <w:r w:rsidRPr="001223B8">
        <w:rPr>
          <w:rFonts w:ascii="Arial" w:hAnsi="Arial" w:cs="Arial"/>
          <w:b/>
          <w:bCs/>
          <w:color w:val="4F81BD" w:themeColor="accent1"/>
        </w:rPr>
        <w:t xml:space="preserve">1.6 </w:t>
      </w:r>
      <w:r w:rsidRPr="001223B8">
        <w:rPr>
          <w:rFonts w:ascii="Arial" w:hAnsi="Arial" w:cs="Arial"/>
          <w:b/>
          <w:bCs/>
          <w:color w:val="4F81BD" w:themeColor="accent1"/>
        </w:rPr>
        <w:tab/>
        <w:t xml:space="preserve">Nachweis zur Betreibereigenschaft, wenn abweichend zur Erstgenehmigung </w:t>
      </w:r>
    </w:p>
    <w:p w14:paraId="643DF5D2" w14:textId="77777777" w:rsidR="00FF3DD3" w:rsidRDefault="00FF3DD3" w:rsidP="00FF3DD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nur, s</w:t>
      </w:r>
      <w:r w:rsidRPr="00361B1D">
        <w:rPr>
          <w:rFonts w:ascii="Arial" w:hAnsi="Arial" w:cs="Arial"/>
          <w:i/>
          <w:iCs/>
        </w:rPr>
        <w:t xml:space="preserve">ofern Antragstellerin und </w:t>
      </w:r>
      <w:r>
        <w:rPr>
          <w:rFonts w:ascii="Arial" w:hAnsi="Arial" w:cs="Arial"/>
          <w:i/>
          <w:iCs/>
        </w:rPr>
        <w:t xml:space="preserve">Vorgenehmigungsempfängerin </w:t>
      </w:r>
      <w:r w:rsidRPr="00361B1D">
        <w:rPr>
          <w:rFonts w:ascii="Arial" w:hAnsi="Arial" w:cs="Arial"/>
          <w:i/>
          <w:iCs/>
        </w:rPr>
        <w:t xml:space="preserve">nicht identisch sind: </w:t>
      </w:r>
    </w:p>
    <w:p w14:paraId="380C7718" w14:textId="77777777" w:rsidR="00FF3DD3" w:rsidRPr="007A66EE" w:rsidRDefault="00FF3DD3" w:rsidP="00FF3DD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141AC95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F86BA4D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361B1D">
        <w:rPr>
          <w:rFonts w:ascii="Arial" w:hAnsi="Arial" w:cs="Arial"/>
          <w:i/>
          <w:iCs/>
        </w:rPr>
        <w:t xml:space="preserve">Ist das Dokument nachvollziehbar? </w:t>
      </w:r>
    </w:p>
    <w:p w14:paraId="4EA60492" w14:textId="77777777" w:rsidR="00FF3DD3" w:rsidRPr="008433B7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Was steht zu der jeweiligen WEA im Marktstammdatenregister?</w:t>
      </w:r>
    </w:p>
    <w:p w14:paraId="520A44C2" w14:textId="77777777" w:rsidR="00FF3DD3" w:rsidRPr="00C856C4" w:rsidRDefault="00FF3DD3" w:rsidP="00FF3DD3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</w:rPr>
      </w:pPr>
      <w:r w:rsidRPr="00C856C4">
        <w:rPr>
          <w:rFonts w:ascii="Arial" w:hAnsi="Arial" w:cs="Arial"/>
          <w:b/>
          <w:bCs/>
        </w:rPr>
        <w:lastRenderedPageBreak/>
        <w:t xml:space="preserve">1.7 </w:t>
      </w:r>
      <w:r w:rsidRPr="00C856C4">
        <w:rPr>
          <w:rFonts w:ascii="Arial" w:hAnsi="Arial" w:cs="Arial"/>
          <w:b/>
          <w:bCs/>
        </w:rPr>
        <w:tab/>
        <w:t xml:space="preserve">Vorherige Genehmigung(en) </w:t>
      </w:r>
    </w:p>
    <w:p w14:paraId="6EFC99A5" w14:textId="77777777" w:rsidR="00FF3DD3" w:rsidRPr="007A66EE" w:rsidRDefault="00FF3DD3" w:rsidP="00FF3DD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B9F409B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Es erfolgt keine Prüfung des Dokuments, da die Einreichung freiwillig ist.</w:t>
      </w:r>
    </w:p>
    <w:p w14:paraId="577E6947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Welche Vorgenehmigungen liegen uns vor? </w:t>
      </w:r>
    </w:p>
    <w:p w14:paraId="6C94E018" w14:textId="77777777" w:rsidR="0075781F" w:rsidRPr="007B0CB5" w:rsidRDefault="0075781F" w:rsidP="0075781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Immissionsschutz</w:t>
      </w:r>
    </w:p>
    <w:p w14:paraId="2665F88C" w14:textId="77777777" w:rsidR="0075781F" w:rsidRPr="000759F5" w:rsidRDefault="0075781F" w:rsidP="0075781F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4.1 </w:t>
      </w:r>
      <w:r w:rsidRPr="000759F5">
        <w:rPr>
          <w:rFonts w:ascii="Arial" w:hAnsi="Arial" w:cs="Arial"/>
          <w:b/>
          <w:bCs/>
        </w:rPr>
        <w:tab/>
        <w:t xml:space="preserve">Formular 4 - Verzeichnis der emissionsrelevanten Betriebsweisen </w:t>
      </w:r>
    </w:p>
    <w:p w14:paraId="30FCE834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164E875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736BAFA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3C45DCA9" w14:textId="77777777" w:rsidR="0075781F" w:rsidRPr="000759F5" w:rsidRDefault="0075781F" w:rsidP="0075781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4.2.2 </w:t>
      </w:r>
      <w:r w:rsidRPr="000759F5">
        <w:rPr>
          <w:rFonts w:ascii="Arial" w:hAnsi="Arial" w:cs="Arial"/>
          <w:b/>
          <w:bCs/>
        </w:rPr>
        <w:tab/>
        <w:t xml:space="preserve">Informationen des Herstellers zu Schall </w:t>
      </w:r>
    </w:p>
    <w:p w14:paraId="5F2F2512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EAE1009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66AA03B5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235D19D0" w14:textId="77777777" w:rsidR="0075781F" w:rsidRPr="000759F5" w:rsidRDefault="0075781F" w:rsidP="0075781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4.3.1 </w:t>
      </w:r>
      <w:r w:rsidRPr="000759F5">
        <w:rPr>
          <w:rFonts w:ascii="Arial" w:hAnsi="Arial" w:cs="Arial"/>
          <w:b/>
          <w:bCs/>
        </w:rPr>
        <w:tab/>
        <w:t xml:space="preserve">Schallgutachten </w:t>
      </w:r>
    </w:p>
    <w:p w14:paraId="45B3F8FC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463ACC5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1EE7D783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73F7FC53" w14:textId="77777777" w:rsidR="00DF1F0F" w:rsidRPr="0075781F" w:rsidRDefault="00DF1F0F" w:rsidP="00DF1F0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5781F">
        <w:rPr>
          <w:rFonts w:ascii="Arial" w:hAnsi="Arial" w:cs="Arial"/>
          <w:b/>
          <w:bCs/>
        </w:rPr>
        <w:t xml:space="preserve">9. </w:t>
      </w:r>
      <w:r w:rsidRPr="0075781F">
        <w:rPr>
          <w:rFonts w:ascii="Arial" w:hAnsi="Arial" w:cs="Arial"/>
          <w:b/>
          <w:bCs/>
        </w:rPr>
        <w:tab/>
        <w:t>Baurecht</w:t>
      </w:r>
    </w:p>
    <w:p w14:paraId="0B97FDEF" w14:textId="77777777" w:rsidR="00DF1F0F" w:rsidRPr="000202CE" w:rsidRDefault="00DF1F0F" w:rsidP="00DF1F0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>7</w:t>
      </w:r>
      <w:r w:rsidRPr="000202CE">
        <w:rPr>
          <w:rFonts w:ascii="Arial" w:hAnsi="Arial" w:cs="Arial"/>
          <w:b/>
          <w:bCs/>
        </w:rPr>
        <w:tab/>
        <w:t xml:space="preserve">Typenprüfung/ Einzelstatik </w:t>
      </w:r>
    </w:p>
    <w:p w14:paraId="60F55E03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0248F07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Liegt die Typenprüfung vor? </w:t>
      </w:r>
    </w:p>
    <w:p w14:paraId="558FD5A2" w14:textId="77777777" w:rsidR="00DF1F0F" w:rsidRP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eine Stellungnahme zur Auswirkung der Änderung?</w:t>
      </w:r>
    </w:p>
    <w:p w14:paraId="0A039CBE" w14:textId="77777777" w:rsidR="00DF1F0F" w:rsidRPr="000202CE" w:rsidRDefault="00DF1F0F" w:rsidP="00DF1F0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>8</w:t>
      </w:r>
      <w:r w:rsidRPr="000202CE">
        <w:rPr>
          <w:rFonts w:ascii="Arial" w:hAnsi="Arial" w:cs="Arial"/>
          <w:b/>
          <w:bCs/>
        </w:rPr>
        <w:t xml:space="preserve"> </w:t>
      </w:r>
      <w:r w:rsidRPr="000202CE">
        <w:rPr>
          <w:rFonts w:ascii="Arial" w:hAnsi="Arial" w:cs="Arial"/>
          <w:b/>
          <w:bCs/>
        </w:rPr>
        <w:tab/>
        <w:t xml:space="preserve">Turbulenzgutachten/Gutachten zur Standorteignung </w:t>
      </w:r>
    </w:p>
    <w:p w14:paraId="47A0E649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Liegt das Turbulenzgutachten vor? </w:t>
      </w:r>
    </w:p>
    <w:p w14:paraId="02AF6061" w14:textId="77777777" w:rsidR="00DF1F0F" w:rsidRP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eine Stellungnahme zur Auswirkung der Änderung?</w:t>
      </w:r>
    </w:p>
    <w:p w14:paraId="6CEF3F1D" w14:textId="77777777" w:rsidR="0075781F" w:rsidRPr="002F1BCA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Sofern die Erklärung eingereicht wurde: Liegt kein Ausschluss vor? Ist das Dokument vom Vertretungsberechtigten unterzeichnet?</w:t>
      </w:r>
    </w:p>
    <w:p w14:paraId="315521F7" w14:textId="77777777" w:rsidR="0075781F" w:rsidRPr="000202CE" w:rsidRDefault="0075781F" w:rsidP="0075781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>10</w:t>
      </w:r>
      <w:r w:rsidRPr="000202CE">
        <w:rPr>
          <w:rFonts w:ascii="Arial" w:hAnsi="Arial" w:cs="Arial"/>
          <w:b/>
          <w:bCs/>
        </w:rPr>
        <w:t xml:space="preserve"> </w:t>
      </w:r>
      <w:r w:rsidRPr="000202CE">
        <w:rPr>
          <w:rFonts w:ascii="Arial" w:hAnsi="Arial" w:cs="Arial"/>
          <w:b/>
          <w:bCs/>
        </w:rPr>
        <w:tab/>
        <w:t>Herstellungskosten (Dokument vom Hersteller)</w:t>
      </w:r>
    </w:p>
    <w:p w14:paraId="2A04BFE6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34292C1" w14:textId="77777777" w:rsidR="0075781F" w:rsidRPr="002F1BCA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7C04B26D" w14:textId="77777777" w:rsidR="0075781F" w:rsidRPr="000202CE" w:rsidRDefault="0075781F" w:rsidP="0075781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9.1</w:t>
      </w:r>
      <w:r>
        <w:rPr>
          <w:rFonts w:ascii="Arial" w:hAnsi="Arial" w:cs="Arial"/>
          <w:b/>
          <w:bCs/>
        </w:rPr>
        <w:t>1</w:t>
      </w:r>
      <w:r w:rsidRPr="000202CE">
        <w:rPr>
          <w:rFonts w:ascii="Arial" w:hAnsi="Arial" w:cs="Arial"/>
          <w:b/>
          <w:bCs/>
        </w:rPr>
        <w:t xml:space="preserve"> </w:t>
      </w:r>
      <w:r w:rsidRPr="000202CE">
        <w:rPr>
          <w:rFonts w:ascii="Arial" w:hAnsi="Arial" w:cs="Arial"/>
          <w:b/>
          <w:bCs/>
        </w:rPr>
        <w:tab/>
        <w:t>Rückbaukosten</w:t>
      </w:r>
    </w:p>
    <w:p w14:paraId="5B3E0844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5CFFE87" w14:textId="77777777" w:rsidR="0075781F" w:rsidRPr="002F1BCA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FCE93BE" w14:textId="77777777" w:rsidR="0075781F" w:rsidRPr="007B0CB5" w:rsidRDefault="0075781F" w:rsidP="0075781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Luftfahrt</w:t>
      </w:r>
    </w:p>
    <w:p w14:paraId="13FCDD45" w14:textId="77E33EB4" w:rsidR="0075781F" w:rsidRPr="005F4C5A" w:rsidRDefault="0075781F" w:rsidP="0075781F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  <w:b/>
          <w:bCs/>
        </w:rPr>
      </w:pPr>
      <w:r w:rsidRPr="005F4C5A">
        <w:rPr>
          <w:rFonts w:ascii="Arial" w:hAnsi="Arial" w:cs="Arial"/>
          <w:b/>
          <w:bCs/>
        </w:rPr>
        <w:t>12.</w:t>
      </w:r>
      <w:r w:rsidR="008C7629">
        <w:rPr>
          <w:rFonts w:ascii="Arial" w:hAnsi="Arial" w:cs="Arial"/>
          <w:b/>
          <w:bCs/>
        </w:rPr>
        <w:t>1</w:t>
      </w:r>
      <w:r w:rsidRPr="005F4C5A">
        <w:rPr>
          <w:rFonts w:ascii="Arial" w:hAnsi="Arial" w:cs="Arial"/>
          <w:b/>
          <w:bCs/>
        </w:rPr>
        <w:t xml:space="preserve"> </w:t>
      </w:r>
      <w:r w:rsidRPr="005F4C5A">
        <w:rPr>
          <w:rFonts w:ascii="Arial" w:hAnsi="Arial" w:cs="Arial"/>
          <w:b/>
          <w:bCs/>
        </w:rPr>
        <w:tab/>
        <w:t xml:space="preserve">Bedarfsgesteuerte Nachtkennzeichnung (sofern bereits vorliegend </w:t>
      </w:r>
    </w:p>
    <w:p w14:paraId="66C161A0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3CB34DB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 oder ist Nachreichung im Unterlagenverzeichnis angekündigt?</w:t>
      </w:r>
    </w:p>
    <w:p w14:paraId="45B78775" w14:textId="77777777" w:rsidR="0075781F" w:rsidRPr="007B0CB5" w:rsidRDefault="0075781F" w:rsidP="0075781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13</w:t>
      </w:r>
      <w:r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Bundeswehr</w:t>
      </w:r>
    </w:p>
    <w:p w14:paraId="2CD45B70" w14:textId="5FA92736" w:rsidR="0075781F" w:rsidRPr="00F25E50" w:rsidRDefault="0075781F" w:rsidP="0075781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F25E50">
        <w:rPr>
          <w:rFonts w:ascii="Arial" w:hAnsi="Arial" w:cs="Arial"/>
          <w:b/>
          <w:bCs/>
        </w:rPr>
        <w:t xml:space="preserve">13.1 </w:t>
      </w:r>
      <w:r w:rsidRPr="00F25E50">
        <w:rPr>
          <w:rFonts w:ascii="Arial" w:hAnsi="Arial" w:cs="Arial"/>
          <w:b/>
          <w:bCs/>
        </w:rPr>
        <w:tab/>
        <w:t>Formular Bundeswehr</w:t>
      </w:r>
    </w:p>
    <w:p w14:paraId="69C4998C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643831A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103B171C" w14:textId="77777777" w:rsidR="008C7629" w:rsidRDefault="008C7629" w:rsidP="008C762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das Dokument sowohl als Excel-Datei als auch als </w:t>
      </w:r>
      <w:proofErr w:type="spellStart"/>
      <w:r>
        <w:rPr>
          <w:rFonts w:ascii="Arial" w:hAnsi="Arial" w:cs="Arial"/>
          <w:i/>
          <w:iCs/>
        </w:rPr>
        <w:t>pdf</w:t>
      </w:r>
      <w:proofErr w:type="spellEnd"/>
      <w:r>
        <w:rPr>
          <w:rFonts w:ascii="Arial" w:hAnsi="Arial" w:cs="Arial"/>
          <w:i/>
          <w:iCs/>
        </w:rPr>
        <w:t>-Datei eingereicht worden?</w:t>
      </w:r>
    </w:p>
    <w:p w14:paraId="1BDD30B2" w14:textId="77777777" w:rsidR="009D468C" w:rsidRDefault="009D468C" w:rsidP="002412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0C5862E" w14:textId="6B9CBF5E" w:rsidR="0075781F" w:rsidRPr="00FF43B1" w:rsidRDefault="00526B4F" w:rsidP="0075781F">
      <w:pPr>
        <w:pStyle w:val="berschrift1"/>
      </w:pPr>
      <w:bookmarkStart w:id="13" w:name="_Toc227323178"/>
      <w:r>
        <w:lastRenderedPageBreak/>
        <w:t>V</w:t>
      </w:r>
      <w:r w:rsidR="0075781F" w:rsidRPr="00FF43B1">
        <w:t xml:space="preserve">. </w:t>
      </w:r>
      <w:r w:rsidR="0075781F" w:rsidRPr="00FF43B1">
        <w:tab/>
        <w:t xml:space="preserve">Für </w:t>
      </w:r>
      <w:r w:rsidR="0075781F">
        <w:t>Änderungsanträge nach § 16b Abs. 8 BImSchG</w:t>
      </w:r>
      <w:bookmarkEnd w:id="13"/>
    </w:p>
    <w:p w14:paraId="46EAD810" w14:textId="77777777" w:rsidR="009517C3" w:rsidRDefault="009517C3" w:rsidP="009517C3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25E339C9" w14:textId="77777777" w:rsidR="00DF1F0F" w:rsidRDefault="00DF1F0F" w:rsidP="00DF1F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Einzureichen sind alle Unterlagen aus I. 1 plus folgende Unterlagen bzw. Angaben: </w:t>
      </w:r>
    </w:p>
    <w:p w14:paraId="192C8866" w14:textId="77777777" w:rsidR="00DF1F0F" w:rsidRDefault="00DF1F0F" w:rsidP="00DF1F0F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5C796341" w14:textId="77777777" w:rsidR="00DF1F0F" w:rsidRPr="003055DA" w:rsidRDefault="00DF1F0F" w:rsidP="00DF1F0F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1.2 </w:t>
      </w:r>
      <w:r w:rsidRPr="003055DA">
        <w:rPr>
          <w:rFonts w:ascii="Arial" w:hAnsi="Arial" w:cs="Arial"/>
          <w:b/>
          <w:bCs/>
        </w:rPr>
        <w:tab/>
        <w:t xml:space="preserve">Kurzbeschreibung des Vorhabens </w:t>
      </w:r>
    </w:p>
    <w:p w14:paraId="37E1A947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zusätzlich</w:t>
      </w:r>
      <w:r w:rsidRPr="007A66EE">
        <w:rPr>
          <w:rFonts w:ascii="Arial" w:hAnsi="Arial" w:cs="Arial"/>
          <w:i/>
          <w:iCs/>
        </w:rPr>
        <w:t>:</w:t>
      </w:r>
    </w:p>
    <w:p w14:paraId="6727DB83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Was ist Gegenstand der Änderung?</w:t>
      </w:r>
    </w:p>
    <w:p w14:paraId="43A956A4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Welche immissionsschutzrechtliche Auswirkungen hat die Änderung? </w:t>
      </w:r>
    </w:p>
    <w:p w14:paraId="526DBCA6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Welche anderen Auswirkungen hat die Änderung?</w:t>
      </w:r>
    </w:p>
    <w:p w14:paraId="56EB1BCC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Welches Ziel wird mit der Änderung erreicht?</w:t>
      </w:r>
    </w:p>
    <w:p w14:paraId="149645BE" w14:textId="77777777" w:rsidR="00DF1F0F" w:rsidRPr="001223B8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die Darstellung verständlich und nachvollziehbar dargestellt? </w:t>
      </w:r>
    </w:p>
    <w:p w14:paraId="63FE3B53" w14:textId="77777777" w:rsidR="00DF1F0F" w:rsidRPr="001223B8" w:rsidRDefault="00DF1F0F" w:rsidP="00DF1F0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  <w:color w:val="4F81BD" w:themeColor="accent1"/>
        </w:rPr>
      </w:pPr>
      <w:r w:rsidRPr="001223B8">
        <w:rPr>
          <w:rFonts w:ascii="Arial" w:hAnsi="Arial" w:cs="Arial"/>
          <w:b/>
          <w:bCs/>
          <w:color w:val="4F81BD" w:themeColor="accent1"/>
        </w:rPr>
        <w:t xml:space="preserve">1.6 </w:t>
      </w:r>
      <w:r w:rsidRPr="001223B8">
        <w:rPr>
          <w:rFonts w:ascii="Arial" w:hAnsi="Arial" w:cs="Arial"/>
          <w:b/>
          <w:bCs/>
          <w:color w:val="4F81BD" w:themeColor="accent1"/>
        </w:rPr>
        <w:tab/>
        <w:t xml:space="preserve">Nachweis zur Betreibereigenschaft, wenn abweichend zur Erstgenehmigung </w:t>
      </w:r>
    </w:p>
    <w:p w14:paraId="2B36CCED" w14:textId="77777777" w:rsidR="00DF1F0F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nur, s</w:t>
      </w:r>
      <w:r w:rsidRPr="00361B1D">
        <w:rPr>
          <w:rFonts w:ascii="Arial" w:hAnsi="Arial" w:cs="Arial"/>
          <w:i/>
          <w:iCs/>
        </w:rPr>
        <w:t xml:space="preserve">ofern Antragstellerin und </w:t>
      </w:r>
      <w:r>
        <w:rPr>
          <w:rFonts w:ascii="Arial" w:hAnsi="Arial" w:cs="Arial"/>
          <w:i/>
          <w:iCs/>
        </w:rPr>
        <w:t xml:space="preserve">Vorgenehmigungsempfängerin </w:t>
      </w:r>
      <w:r w:rsidRPr="00361B1D">
        <w:rPr>
          <w:rFonts w:ascii="Arial" w:hAnsi="Arial" w:cs="Arial"/>
          <w:i/>
          <w:iCs/>
        </w:rPr>
        <w:t xml:space="preserve">nicht identisch sind: </w:t>
      </w:r>
    </w:p>
    <w:p w14:paraId="7060578B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B0B5938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3D6A9E93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361B1D">
        <w:rPr>
          <w:rFonts w:ascii="Arial" w:hAnsi="Arial" w:cs="Arial"/>
          <w:i/>
          <w:iCs/>
        </w:rPr>
        <w:t xml:space="preserve">Ist das Dokument nachvollziehbar? </w:t>
      </w:r>
    </w:p>
    <w:p w14:paraId="3E523017" w14:textId="77777777" w:rsidR="00DF1F0F" w:rsidRPr="008433B7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Was steht zu der jeweiligen WEA im Marktstammdatenregister?</w:t>
      </w:r>
    </w:p>
    <w:p w14:paraId="720BAF27" w14:textId="77777777" w:rsidR="00DF1F0F" w:rsidRPr="00C856C4" w:rsidRDefault="00DF1F0F" w:rsidP="00DF1F0F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</w:rPr>
      </w:pPr>
      <w:r w:rsidRPr="00C856C4">
        <w:rPr>
          <w:rFonts w:ascii="Arial" w:hAnsi="Arial" w:cs="Arial"/>
          <w:b/>
          <w:bCs/>
        </w:rPr>
        <w:t xml:space="preserve">1.7 </w:t>
      </w:r>
      <w:r w:rsidRPr="00C856C4">
        <w:rPr>
          <w:rFonts w:ascii="Arial" w:hAnsi="Arial" w:cs="Arial"/>
          <w:b/>
          <w:bCs/>
        </w:rPr>
        <w:tab/>
        <w:t xml:space="preserve">Vorherige Genehmigung(en) </w:t>
      </w:r>
    </w:p>
    <w:p w14:paraId="454B7257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A6E4127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Es erfolgt keine Prüfung des Dokuments, da die Einreichung freiwillig ist.</w:t>
      </w:r>
    </w:p>
    <w:p w14:paraId="72C6754B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Welche Vorgenehmigungen liegen uns vor? </w:t>
      </w:r>
    </w:p>
    <w:p w14:paraId="428EAF77" w14:textId="77777777" w:rsidR="00DF1F0F" w:rsidRPr="007B0CB5" w:rsidRDefault="00DF1F0F" w:rsidP="00DF1F0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lastRenderedPageBreak/>
        <w:t>4</w:t>
      </w:r>
      <w:r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Immissionsschutz</w:t>
      </w:r>
    </w:p>
    <w:p w14:paraId="76EE2D63" w14:textId="77777777" w:rsidR="00DF1F0F" w:rsidRPr="000759F5" w:rsidRDefault="00DF1F0F" w:rsidP="00DF1F0F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4.1 </w:t>
      </w:r>
      <w:r w:rsidRPr="000759F5">
        <w:rPr>
          <w:rFonts w:ascii="Arial" w:hAnsi="Arial" w:cs="Arial"/>
          <w:b/>
          <w:bCs/>
        </w:rPr>
        <w:tab/>
        <w:t xml:space="preserve">Formular 4 - Verzeichnis der emissionsrelevanten Betriebsweisen </w:t>
      </w:r>
    </w:p>
    <w:p w14:paraId="2A5021E8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F318D55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0B07DDBC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47D21F55" w14:textId="77777777" w:rsidR="00DF1F0F" w:rsidRPr="000759F5" w:rsidRDefault="00DF1F0F" w:rsidP="00DF1F0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4.2.2 </w:t>
      </w:r>
      <w:r w:rsidRPr="000759F5">
        <w:rPr>
          <w:rFonts w:ascii="Arial" w:hAnsi="Arial" w:cs="Arial"/>
          <w:b/>
          <w:bCs/>
        </w:rPr>
        <w:tab/>
        <w:t xml:space="preserve">Informationen des Herstellers zu Schall </w:t>
      </w:r>
    </w:p>
    <w:p w14:paraId="6308D5E5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502A01C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30C53DEC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19E541DB" w14:textId="77777777" w:rsidR="00DF1F0F" w:rsidRPr="000759F5" w:rsidRDefault="00DF1F0F" w:rsidP="00DF1F0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4.3.1 </w:t>
      </w:r>
      <w:r w:rsidRPr="000759F5">
        <w:rPr>
          <w:rFonts w:ascii="Arial" w:hAnsi="Arial" w:cs="Arial"/>
          <w:b/>
          <w:bCs/>
        </w:rPr>
        <w:tab/>
        <w:t xml:space="preserve">Schallgutachten </w:t>
      </w:r>
    </w:p>
    <w:p w14:paraId="0B1C2E1A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321501E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00B8356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14BA5E6D" w14:textId="77777777" w:rsidR="00DF1F0F" w:rsidRPr="0075781F" w:rsidRDefault="00DF1F0F" w:rsidP="00DF1F0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5781F">
        <w:rPr>
          <w:rFonts w:ascii="Arial" w:hAnsi="Arial" w:cs="Arial"/>
          <w:b/>
          <w:bCs/>
        </w:rPr>
        <w:t xml:space="preserve">9. </w:t>
      </w:r>
      <w:r w:rsidRPr="0075781F">
        <w:rPr>
          <w:rFonts w:ascii="Arial" w:hAnsi="Arial" w:cs="Arial"/>
          <w:b/>
          <w:bCs/>
        </w:rPr>
        <w:tab/>
        <w:t>Baurecht</w:t>
      </w:r>
    </w:p>
    <w:p w14:paraId="4CC52974" w14:textId="7FB5F90E" w:rsidR="00DF1F0F" w:rsidRPr="000202CE" w:rsidRDefault="00DF1F0F" w:rsidP="00DF1F0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>7</w:t>
      </w:r>
      <w:r w:rsidRPr="000202CE">
        <w:rPr>
          <w:rFonts w:ascii="Arial" w:hAnsi="Arial" w:cs="Arial"/>
          <w:b/>
          <w:bCs/>
        </w:rPr>
        <w:tab/>
        <w:t xml:space="preserve">Typenprüfung/ Einzelstatik </w:t>
      </w:r>
    </w:p>
    <w:p w14:paraId="42D42746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C1B7FC4" w14:textId="25A5BF8A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Liegt die Typenprüfung vor? </w:t>
      </w:r>
    </w:p>
    <w:p w14:paraId="5E42879F" w14:textId="18066C25" w:rsidR="00DF1F0F" w:rsidRP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eine Stellungnahme zur Auswirkung der Änderung?</w:t>
      </w:r>
    </w:p>
    <w:p w14:paraId="66014988" w14:textId="77A14DBB" w:rsidR="00DF1F0F" w:rsidRPr="000202CE" w:rsidRDefault="00DF1F0F" w:rsidP="00DF1F0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>8</w:t>
      </w:r>
      <w:r w:rsidRPr="000202CE">
        <w:rPr>
          <w:rFonts w:ascii="Arial" w:hAnsi="Arial" w:cs="Arial"/>
          <w:b/>
          <w:bCs/>
        </w:rPr>
        <w:t xml:space="preserve"> </w:t>
      </w:r>
      <w:r w:rsidRPr="000202CE">
        <w:rPr>
          <w:rFonts w:ascii="Arial" w:hAnsi="Arial" w:cs="Arial"/>
          <w:b/>
          <w:bCs/>
        </w:rPr>
        <w:tab/>
        <w:t xml:space="preserve">Turbulenzgutachten/Gutachten zur Standorteignung </w:t>
      </w:r>
    </w:p>
    <w:p w14:paraId="02300057" w14:textId="2191535F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Liegt das Turbulenzgutachten vor? </w:t>
      </w:r>
    </w:p>
    <w:p w14:paraId="6B1EC584" w14:textId="59D1E5E1" w:rsidR="00DF1F0F" w:rsidRP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eine Stellungnahme zur Auswirkung der Änderung?</w:t>
      </w:r>
    </w:p>
    <w:p w14:paraId="6CA5D508" w14:textId="77777777" w:rsidR="00526B4F" w:rsidRDefault="00526B4F" w:rsidP="009517C3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2255B5C5" w14:textId="77777777" w:rsidR="00EE6F18" w:rsidRDefault="00EE6F18">
      <w:pPr>
        <w:spacing w:after="200" w:line="276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>
        <w:br w:type="page"/>
      </w:r>
    </w:p>
    <w:p w14:paraId="6B9419BC" w14:textId="33D357FC" w:rsidR="008C7629" w:rsidRPr="00FF43B1" w:rsidRDefault="00EE6F18" w:rsidP="00466506">
      <w:pPr>
        <w:pStyle w:val="berschrift1"/>
        <w:ind w:left="1134" w:hanging="1134"/>
      </w:pPr>
      <w:bookmarkStart w:id="14" w:name="_Toc227323179"/>
      <w:r>
        <w:lastRenderedPageBreak/>
        <w:t>V</w:t>
      </w:r>
      <w:r w:rsidR="008C7629">
        <w:t>I</w:t>
      </w:r>
      <w:r w:rsidR="008C7629" w:rsidRPr="00FF43B1">
        <w:t xml:space="preserve">. </w:t>
      </w:r>
      <w:r w:rsidR="008C7629" w:rsidRPr="00FF43B1">
        <w:tab/>
        <w:t xml:space="preserve">Für Anträge nach § </w:t>
      </w:r>
      <w:r w:rsidR="00466506">
        <w:t>9</w:t>
      </w:r>
      <w:r w:rsidR="008C7629">
        <w:t xml:space="preserve"> Abs. 1</w:t>
      </w:r>
      <w:r w:rsidR="008C7629" w:rsidRPr="00FF43B1">
        <w:t xml:space="preserve"> BImSchG</w:t>
      </w:r>
      <w:r w:rsidR="00466506">
        <w:t xml:space="preserve"> und </w:t>
      </w:r>
      <w:r w:rsidR="00466506" w:rsidRPr="00FF43B1">
        <w:t xml:space="preserve">§ </w:t>
      </w:r>
      <w:r w:rsidR="00466506">
        <w:t>9 Abs. 1a</w:t>
      </w:r>
      <w:r w:rsidR="00466506" w:rsidRPr="00FF43B1">
        <w:t xml:space="preserve"> BImSchG</w:t>
      </w:r>
      <w:bookmarkEnd w:id="14"/>
    </w:p>
    <w:p w14:paraId="2BAC2A33" w14:textId="77777777" w:rsidR="008C7629" w:rsidRDefault="008C7629" w:rsidP="008C7629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Theme="minorHAnsi" w:hAnsiTheme="minorHAnsi" w:cstheme="minorHAnsi"/>
          <w:sz w:val="18"/>
          <w:szCs w:val="18"/>
        </w:rPr>
      </w:pPr>
    </w:p>
    <w:p w14:paraId="06DBA565" w14:textId="4B6EE11E" w:rsidR="008C7629" w:rsidRDefault="008C7629" w:rsidP="008C7629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Einzureichen sind alle Unterlagen aus I.1 plus folgende Angaben: </w:t>
      </w:r>
    </w:p>
    <w:p w14:paraId="3E81140A" w14:textId="77777777" w:rsidR="008C7629" w:rsidRPr="003055DA" w:rsidRDefault="008C7629" w:rsidP="008C7629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1.2 </w:t>
      </w:r>
      <w:r w:rsidRPr="003055DA">
        <w:rPr>
          <w:rFonts w:ascii="Arial" w:hAnsi="Arial" w:cs="Arial"/>
          <w:b/>
          <w:bCs/>
        </w:rPr>
        <w:tab/>
        <w:t xml:space="preserve">Kurzbeschreibung des Vorhabens </w:t>
      </w:r>
    </w:p>
    <w:p w14:paraId="78EAA470" w14:textId="77777777" w:rsidR="008C7629" w:rsidRPr="007A66EE" w:rsidRDefault="008C7629" w:rsidP="008C762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zusätzlich</w:t>
      </w:r>
      <w:r w:rsidRPr="007A66EE">
        <w:rPr>
          <w:rFonts w:ascii="Arial" w:hAnsi="Arial" w:cs="Arial"/>
          <w:i/>
          <w:iCs/>
        </w:rPr>
        <w:t>:</w:t>
      </w:r>
    </w:p>
    <w:p w14:paraId="58100C66" w14:textId="44E51D64" w:rsidR="008C7629" w:rsidRDefault="008C7629" w:rsidP="008C762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Hat der Vorhabenträger angegeben, ob es um einen Antrag nach § 9 Abs. 1 BImSchG geht oder um einen Antrag nach § 9 Abs. 1a BImSchG? </w:t>
      </w:r>
    </w:p>
    <w:p w14:paraId="05AD7867" w14:textId="77777777" w:rsidR="008C7629" w:rsidRDefault="008C7629" w:rsidP="008C762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Hat die Antragstellerin erläutert, über welche Genehmigungsvoraussetzung entschieden werden soll? </w:t>
      </w:r>
    </w:p>
    <w:p w14:paraId="24D45CCE" w14:textId="07FBA188" w:rsidR="008C7629" w:rsidRDefault="008C7629" w:rsidP="008C762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die Vo</w:t>
      </w:r>
      <w:r w:rsidR="008D5A58">
        <w:rPr>
          <w:rFonts w:ascii="Arial" w:hAnsi="Arial" w:cs="Arial"/>
          <w:i/>
          <w:iCs/>
        </w:rPr>
        <w:t>rbescheids</w:t>
      </w:r>
      <w:r>
        <w:rPr>
          <w:rFonts w:ascii="Arial" w:hAnsi="Arial" w:cs="Arial"/>
          <w:i/>
          <w:iCs/>
        </w:rPr>
        <w:t xml:space="preserve">fragen aus sich heraus verständlich? </w:t>
      </w:r>
    </w:p>
    <w:p w14:paraId="532F7065" w14:textId="77777777" w:rsidR="008C7629" w:rsidRDefault="008C7629" w:rsidP="008C762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Hat die Antragstellerin erläutert, welches besondere Interesse sie an der Beantwortung hat? </w:t>
      </w:r>
    </w:p>
    <w:p w14:paraId="0527733E" w14:textId="77777777" w:rsidR="008C7629" w:rsidRDefault="008C7629" w:rsidP="008C762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für jede WEA erläutert, ob d</w:t>
      </w:r>
      <w:r w:rsidRPr="008C7629">
        <w:rPr>
          <w:rFonts w:ascii="Arial" w:hAnsi="Arial" w:cs="Arial"/>
          <w:i/>
          <w:iCs/>
        </w:rPr>
        <w:t>er Vorhabenstandort außerhalb von ausgewiesenen Windenergiegebieten oder in Aufstellung befindlichen Windenergiegebieten</w:t>
      </w:r>
      <w:r>
        <w:rPr>
          <w:rFonts w:ascii="Arial" w:hAnsi="Arial" w:cs="Arial"/>
          <w:i/>
          <w:iCs/>
        </w:rPr>
        <w:t xml:space="preserve"> liegt (nur bei Anträgen nach § 9 Abs. 1a BImSchG relevant) </w:t>
      </w:r>
    </w:p>
    <w:p w14:paraId="0A17AB94" w14:textId="550B03CD" w:rsidR="008D5A58" w:rsidRDefault="008D5A58" w:rsidP="008C762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Hat die Antragstellerin dargelegt, ob es sich um ein </w:t>
      </w:r>
      <w:proofErr w:type="spellStart"/>
      <w:r>
        <w:rPr>
          <w:rFonts w:ascii="Arial" w:hAnsi="Arial" w:cs="Arial"/>
          <w:i/>
          <w:iCs/>
        </w:rPr>
        <w:t>Repowering</w:t>
      </w:r>
      <w:proofErr w:type="spellEnd"/>
      <w:r>
        <w:rPr>
          <w:rFonts w:ascii="Arial" w:hAnsi="Arial" w:cs="Arial"/>
          <w:i/>
          <w:iCs/>
        </w:rPr>
        <w:t xml:space="preserve"> handelt?</w:t>
      </w:r>
    </w:p>
    <w:p w14:paraId="509EC1EC" w14:textId="0E27F887" w:rsidR="008C7629" w:rsidRDefault="008C7629" w:rsidP="008C762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Sind Angaben zum </w:t>
      </w:r>
      <w:r w:rsidR="008D5A58">
        <w:rPr>
          <w:rFonts w:ascii="Arial" w:hAnsi="Arial" w:cs="Arial"/>
          <w:i/>
          <w:iCs/>
        </w:rPr>
        <w:t xml:space="preserve">notwendigen </w:t>
      </w:r>
      <w:r>
        <w:rPr>
          <w:rFonts w:ascii="Arial" w:hAnsi="Arial" w:cs="Arial"/>
          <w:i/>
          <w:iCs/>
        </w:rPr>
        <w:t xml:space="preserve">Umfang der Umweltverträglichkeitsprüfung vorhanden? </w:t>
      </w:r>
    </w:p>
    <w:p w14:paraId="2BE53887" w14:textId="40287583" w:rsidR="008C7629" w:rsidRDefault="008C7629" w:rsidP="008C7629">
      <w:pPr>
        <w:autoSpaceDE w:val="0"/>
        <w:autoSpaceDN w:val="0"/>
        <w:adjustRightInd w:val="0"/>
        <w:spacing w:line="360" w:lineRule="auto"/>
        <w:ind w:right="33"/>
        <w:rPr>
          <w:rFonts w:ascii="Arial" w:hAnsi="Arial" w:cs="Arial"/>
          <w:i/>
          <w:iCs/>
        </w:rPr>
      </w:pPr>
    </w:p>
    <w:p w14:paraId="7805217B" w14:textId="209E82B2" w:rsidR="008C7629" w:rsidRDefault="008C7629" w:rsidP="000C73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Einzureichen sind </w:t>
      </w:r>
      <w:r w:rsidR="000C7341">
        <w:rPr>
          <w:rFonts w:ascii="Arial" w:hAnsi="Arial" w:cs="Arial"/>
        </w:rPr>
        <w:t xml:space="preserve">außerdem </w:t>
      </w:r>
      <w:r>
        <w:rPr>
          <w:rFonts w:ascii="Arial" w:hAnsi="Arial" w:cs="Arial"/>
        </w:rPr>
        <w:t>diejenigen Unterlagen aus I</w:t>
      </w:r>
      <w:r w:rsidR="008D5A5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die </w:t>
      </w:r>
      <w:r w:rsidR="000C7341">
        <w:rPr>
          <w:rFonts w:ascii="Arial" w:hAnsi="Arial" w:cs="Arial"/>
        </w:rPr>
        <w:t xml:space="preserve">notwendig sind, um die diese thematisch zu beantworten. </w:t>
      </w:r>
    </w:p>
    <w:p w14:paraId="1F10BEA9" w14:textId="77777777" w:rsidR="00EE6F18" w:rsidRDefault="00EE6F18">
      <w:pPr>
        <w:spacing w:after="200" w:line="276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>
        <w:br w:type="page"/>
      </w:r>
    </w:p>
    <w:p w14:paraId="7E75C18B" w14:textId="7EE129E2" w:rsidR="00526B4F" w:rsidRPr="00FF43B1" w:rsidRDefault="00526B4F" w:rsidP="00526B4F">
      <w:pPr>
        <w:pStyle w:val="berschrift1"/>
      </w:pPr>
      <w:bookmarkStart w:id="15" w:name="_Toc227323180"/>
      <w:r>
        <w:lastRenderedPageBreak/>
        <w:t>V</w:t>
      </w:r>
      <w:r w:rsidR="005E243F">
        <w:t>I</w:t>
      </w:r>
      <w:r w:rsidR="008C7629">
        <w:t>I</w:t>
      </w:r>
      <w:r w:rsidRPr="00FF43B1">
        <w:t xml:space="preserve">. </w:t>
      </w:r>
      <w:r w:rsidRPr="00FF43B1">
        <w:tab/>
        <w:t xml:space="preserve">Für </w:t>
      </w:r>
      <w:r w:rsidR="00E603A8">
        <w:t>die besondere formelle Vollständigkeit der Überprüfung nach § 6b Abs. 4 WindBG</w:t>
      </w:r>
      <w:bookmarkEnd w:id="15"/>
    </w:p>
    <w:p w14:paraId="068EE8DC" w14:textId="77777777" w:rsidR="00526B4F" w:rsidRDefault="00526B4F" w:rsidP="00526B4F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7F6337BB" w14:textId="79254710" w:rsidR="009D468C" w:rsidRDefault="009D468C" w:rsidP="00526B4F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  <w:r w:rsidRPr="0066695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iese Dokumente/Inhalte prüfen wir: </w:t>
      </w:r>
    </w:p>
    <w:p w14:paraId="1C738872" w14:textId="77777777" w:rsidR="009D468C" w:rsidRDefault="009D468C" w:rsidP="00526B4F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589497A7" w14:textId="00F08F7D" w:rsidR="00666950" w:rsidRPr="00666950" w:rsidRDefault="00666950" w:rsidP="00526B4F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666950">
        <w:rPr>
          <w:rFonts w:ascii="Arial" w:hAnsi="Arial" w:cs="Arial"/>
          <w:b/>
          <w:bCs/>
        </w:rPr>
        <w:t xml:space="preserve">8. </w:t>
      </w:r>
      <w:r>
        <w:rPr>
          <w:rFonts w:ascii="Arial" w:hAnsi="Arial" w:cs="Arial"/>
          <w:b/>
          <w:bCs/>
        </w:rPr>
        <w:tab/>
      </w:r>
      <w:r w:rsidRPr="00666950">
        <w:rPr>
          <w:rFonts w:ascii="Arial" w:hAnsi="Arial" w:cs="Arial"/>
          <w:b/>
          <w:bCs/>
        </w:rPr>
        <w:t>Naturschutz</w:t>
      </w:r>
    </w:p>
    <w:p w14:paraId="6E7071E1" w14:textId="4ED499AD" w:rsidR="00666950" w:rsidRPr="0021631D" w:rsidRDefault="00666950" w:rsidP="00666950">
      <w:pPr>
        <w:autoSpaceDE w:val="0"/>
        <w:autoSpaceDN w:val="0"/>
        <w:adjustRightInd w:val="0"/>
        <w:spacing w:before="120" w:line="360" w:lineRule="auto"/>
        <w:ind w:right="425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8.2 </w:t>
      </w:r>
      <w:r w:rsidRPr="0021631D">
        <w:rPr>
          <w:rFonts w:ascii="Arial" w:hAnsi="Arial" w:cs="Arial"/>
          <w:b/>
          <w:bCs/>
        </w:rPr>
        <w:tab/>
      </w:r>
      <w:r w:rsidRPr="006216E1">
        <w:rPr>
          <w:rFonts w:ascii="Arial" w:hAnsi="Arial" w:cs="Arial"/>
          <w:b/>
          <w:bCs/>
        </w:rPr>
        <w:t xml:space="preserve">Maßnahmenpaket § 6b WindBG </w:t>
      </w:r>
    </w:p>
    <w:p w14:paraId="6ACDC2EA" w14:textId="77777777" w:rsidR="00666950" w:rsidRPr="007A66EE" w:rsidRDefault="00666950" w:rsidP="00666950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7CB1CD3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das Dokument vorhanden? </w:t>
      </w:r>
    </w:p>
    <w:p w14:paraId="3079DD66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Enthält es Maßnahmen?</w:t>
      </w:r>
    </w:p>
    <w:p w14:paraId="1F2BF020" w14:textId="33E38208" w:rsidR="00666950" w:rsidRP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Findet eine Auseinandersetzung mit den Regeln für das Beschleunigungsgebiet (soweit vorhanden) und dem Inhalt des Fachbeitrags Naturschutz statt?</w:t>
      </w:r>
      <w:r w:rsidRPr="00666950">
        <w:rPr>
          <w:rFonts w:ascii="Arial" w:hAnsi="Arial" w:cs="Arial"/>
          <w:i/>
          <w:iCs/>
        </w:rPr>
        <w:t>?</w:t>
      </w:r>
    </w:p>
    <w:p w14:paraId="73A7C6C6" w14:textId="77777777" w:rsidR="00666950" w:rsidRPr="006216E1" w:rsidRDefault="00666950" w:rsidP="00666950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6216E1">
        <w:rPr>
          <w:rFonts w:ascii="Arial" w:hAnsi="Arial" w:cs="Arial"/>
          <w:b/>
          <w:bCs/>
        </w:rPr>
        <w:t xml:space="preserve">8.3 </w:t>
      </w:r>
      <w:r w:rsidRPr="006216E1">
        <w:rPr>
          <w:rFonts w:ascii="Arial" w:hAnsi="Arial" w:cs="Arial"/>
          <w:b/>
          <w:bCs/>
        </w:rPr>
        <w:tab/>
        <w:t xml:space="preserve">Fachbeitrag Naturschutz/landespflegerischer Begleitplan </w:t>
      </w:r>
    </w:p>
    <w:p w14:paraId="0681A141" w14:textId="77777777" w:rsidR="00666950" w:rsidRPr="007A66EE" w:rsidRDefault="00666950" w:rsidP="00666950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613EFE3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35E6B6ED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Enthält das Dokument eine Darstellung der Auswirkungen des Eingriffs?</w:t>
      </w:r>
    </w:p>
    <w:p w14:paraId="6F04654E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Enthält das Dokument die aktuell bekannten Daten zu an den Standorten jeder WEA vorhandenen geschützten Arten?</w:t>
      </w:r>
    </w:p>
    <w:p w14:paraId="16AF5EEB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Enthält das Dokument die aktuell bekannten Daten zu an den Standorten jeder WEA vorhandenen geschützten Pflanzen? </w:t>
      </w:r>
    </w:p>
    <w:p w14:paraId="04E08A0E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Enthält das Dokument die notwendigen Vermeidungs-, Minderungs- und Ausgleichsmaßnahmen? Sind diese bei Einbeziehung der Zuwegung getrennt ausgewiesen? </w:t>
      </w:r>
    </w:p>
    <w:p w14:paraId="303628F8" w14:textId="77777777" w:rsidR="00D63D2F" w:rsidRPr="00D63D2F" w:rsidRDefault="00D63D2F" w:rsidP="00D63D2F">
      <w:pPr>
        <w:autoSpaceDE w:val="0"/>
        <w:autoSpaceDN w:val="0"/>
        <w:adjustRightInd w:val="0"/>
        <w:spacing w:before="120" w:line="360" w:lineRule="auto"/>
        <w:ind w:right="425"/>
        <w:rPr>
          <w:rFonts w:ascii="Arial" w:hAnsi="Arial" w:cs="Arial"/>
        </w:rPr>
      </w:pPr>
      <w:r w:rsidRPr="00D63D2F">
        <w:rPr>
          <w:rFonts w:ascii="Arial" w:hAnsi="Arial" w:cs="Arial"/>
        </w:rPr>
        <w:t>Das prüfen wir zusätzlich</w:t>
      </w:r>
    </w:p>
    <w:p w14:paraId="64BBFF96" w14:textId="77777777" w:rsidR="00666950" w:rsidRPr="007B0CB5" w:rsidRDefault="00666950" w:rsidP="00666950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lastRenderedPageBreak/>
        <w:t>9</w:t>
      </w:r>
      <w:r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Baurecht</w:t>
      </w:r>
    </w:p>
    <w:p w14:paraId="7E908A94" w14:textId="32DF3D3F" w:rsidR="00666950" w:rsidRPr="000202CE" w:rsidRDefault="00666950" w:rsidP="00666950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9.2 </w:t>
      </w:r>
      <w:r w:rsidRPr="000202CE">
        <w:rPr>
          <w:rFonts w:ascii="Arial" w:hAnsi="Arial" w:cs="Arial"/>
          <w:b/>
          <w:bCs/>
        </w:rPr>
        <w:tab/>
        <w:t xml:space="preserve">Planungsrechtliche Einordnung </w:t>
      </w:r>
    </w:p>
    <w:p w14:paraId="0A215B96" w14:textId="77777777" w:rsidR="00666950" w:rsidRPr="007A66EE" w:rsidRDefault="00666950" w:rsidP="00666950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966E16B" w14:textId="6AF1C252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Wird für jede WEA deutlich, </w:t>
      </w:r>
      <w:r w:rsidR="009D468C">
        <w:rPr>
          <w:rFonts w:ascii="Arial" w:hAnsi="Arial" w:cs="Arial"/>
          <w:i/>
          <w:iCs/>
        </w:rPr>
        <w:t xml:space="preserve">dass </w:t>
      </w:r>
      <w:r>
        <w:rPr>
          <w:rFonts w:ascii="Arial" w:hAnsi="Arial" w:cs="Arial"/>
          <w:i/>
          <w:iCs/>
        </w:rPr>
        <w:t xml:space="preserve">sie in einem Beschleunigungsgebiet liegt? </w:t>
      </w:r>
    </w:p>
    <w:p w14:paraId="3F2473FC" w14:textId="77777777" w:rsidR="00666950" w:rsidRDefault="00666950" w:rsidP="00526B4F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322F88B2" w14:textId="6E620936" w:rsidR="00526B4F" w:rsidRDefault="00666950" w:rsidP="00666950">
      <w:pPr>
        <w:autoSpaceDE w:val="0"/>
        <w:autoSpaceDN w:val="0"/>
        <w:adjustRightInd w:val="0"/>
        <w:spacing w:line="360" w:lineRule="auto"/>
        <w:ind w:left="1134" w:hanging="1134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14:paraId="4C0888D2" w14:textId="77777777" w:rsidR="00526B4F" w:rsidRDefault="00526B4F" w:rsidP="009517C3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sectPr w:rsidR="00526B4F" w:rsidSect="007A66EE">
      <w:headerReference w:type="default" r:id="rId10"/>
      <w:footerReference w:type="default" r:id="rId11"/>
      <w:headerReference w:type="first" r:id="rId12"/>
      <w:pgSz w:w="11906" w:h="16838" w:code="9"/>
      <w:pgMar w:top="2835" w:right="1304" w:bottom="1418" w:left="1418" w:header="85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5EC1" w14:textId="77777777" w:rsidR="00F544DB" w:rsidRDefault="00F544DB">
      <w:r>
        <w:separator/>
      </w:r>
    </w:p>
  </w:endnote>
  <w:endnote w:type="continuationSeparator" w:id="0">
    <w:p w14:paraId="18972F6A" w14:textId="77777777" w:rsidR="00F544DB" w:rsidRDefault="00F5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8EE7" w14:textId="77777777" w:rsidR="00D40907" w:rsidRDefault="0028071A" w:rsidP="003634EB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536710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 w:rsidR="009D5CB5">
      <w:rPr>
        <w:noProof/>
        <w:sz w:val="16"/>
        <w:szCs w:val="16"/>
      </w:rPr>
      <w:fldChar w:fldCharType="begin"/>
    </w:r>
    <w:r w:rsidR="009D5CB5">
      <w:rPr>
        <w:noProof/>
        <w:sz w:val="16"/>
        <w:szCs w:val="16"/>
      </w:rPr>
      <w:instrText xml:space="preserve"> NUMPAGES   \* MERGEFORMAT </w:instrText>
    </w:r>
    <w:r w:rsidR="009D5CB5">
      <w:rPr>
        <w:noProof/>
        <w:sz w:val="16"/>
        <w:szCs w:val="16"/>
      </w:rPr>
      <w:fldChar w:fldCharType="separate"/>
    </w:r>
    <w:r w:rsidR="00536710">
      <w:rPr>
        <w:noProof/>
        <w:sz w:val="16"/>
        <w:szCs w:val="16"/>
      </w:rPr>
      <w:t>8</w:t>
    </w:r>
    <w:r w:rsidR="009D5CB5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3562" w14:textId="77777777" w:rsidR="00F544DB" w:rsidRDefault="00F544DB">
      <w:r>
        <w:separator/>
      </w:r>
    </w:p>
  </w:footnote>
  <w:footnote w:type="continuationSeparator" w:id="0">
    <w:p w14:paraId="0F541FAE" w14:textId="77777777" w:rsidR="00F544DB" w:rsidRDefault="00F54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D966" w14:textId="77777777" w:rsidR="007A66EE" w:rsidRDefault="007A66EE" w:rsidP="007A66EE">
    <w:pPr>
      <w:pStyle w:val="Kopfzeile"/>
      <w:jc w:val="right"/>
    </w:pPr>
    <w:r>
      <w:rPr>
        <w:noProof/>
      </w:rPr>
      <w:drawing>
        <wp:inline distT="0" distB="0" distL="0" distR="0" wp14:anchorId="54724892" wp14:editId="3F56F217">
          <wp:extent cx="1795272" cy="105156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_4c_ISM_SGD Su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272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DE636" w14:textId="77777777" w:rsidR="007A66EE" w:rsidRPr="00536710" w:rsidRDefault="007A66EE" w:rsidP="007A66EE">
    <w:pPr>
      <w:pStyle w:val="Kopfzeile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Anlage zur </w:t>
    </w:r>
    <w:r w:rsidRPr="00536710">
      <w:rPr>
        <w:rFonts w:ascii="Arial" w:hAnsi="Arial" w:cs="Arial"/>
        <w:b/>
        <w:sz w:val="28"/>
        <w:szCs w:val="28"/>
      </w:rPr>
      <w:t xml:space="preserve">Windenergie – Information </w:t>
    </w:r>
    <w:r>
      <w:rPr>
        <w:rFonts w:ascii="Arial" w:hAnsi="Arial" w:cs="Arial"/>
        <w:b/>
        <w:sz w:val="28"/>
        <w:szCs w:val="28"/>
      </w:rPr>
      <w:t xml:space="preserve">03 </w:t>
    </w:r>
  </w:p>
  <w:p w14:paraId="4AE1A27A" w14:textId="77777777" w:rsidR="007A66EE" w:rsidRDefault="007A66EE" w:rsidP="007A66EE">
    <w:pPr>
      <w:pStyle w:val="Kopfzeile"/>
    </w:pPr>
  </w:p>
  <w:p w14:paraId="623198CF" w14:textId="5C6BFE31" w:rsidR="007A66EE" w:rsidRDefault="007A66EE" w:rsidP="007A66EE">
    <w:pPr>
      <w:pStyle w:val="Kopfzeile"/>
      <w:rPr>
        <w:rFonts w:ascii="Arial" w:hAnsi="Arial" w:cs="Arial"/>
        <w:b/>
      </w:rPr>
    </w:pPr>
    <w:r w:rsidRPr="007A66EE">
      <w:rPr>
        <w:rFonts w:ascii="Arial" w:hAnsi="Arial" w:cs="Arial"/>
        <w:b/>
      </w:rPr>
      <w:t xml:space="preserve">Programm für die Prüfung der formellen Vollständigkeit (Stand: </w:t>
    </w:r>
    <w:r w:rsidR="00DA6B67">
      <w:rPr>
        <w:rFonts w:ascii="Arial" w:hAnsi="Arial" w:cs="Arial"/>
        <w:b/>
      </w:rPr>
      <w:t>1</w:t>
    </w:r>
    <w:r w:rsidR="008C7629">
      <w:rPr>
        <w:rFonts w:ascii="Arial" w:hAnsi="Arial" w:cs="Arial"/>
        <w:b/>
      </w:rPr>
      <w:t>7</w:t>
    </w:r>
    <w:r w:rsidR="00642176">
      <w:rPr>
        <w:rFonts w:ascii="Arial" w:hAnsi="Arial" w:cs="Arial"/>
        <w:b/>
      </w:rPr>
      <w:t xml:space="preserve">. </w:t>
    </w:r>
    <w:r w:rsidRPr="007A66EE">
      <w:rPr>
        <w:rFonts w:ascii="Arial" w:hAnsi="Arial" w:cs="Arial"/>
        <w:b/>
      </w:rPr>
      <w:t>April 2026</w:t>
    </w:r>
  </w:p>
  <w:p w14:paraId="5341C456" w14:textId="71B6D74B" w:rsidR="007A66EE" w:rsidRDefault="007A66EE" w:rsidP="007A66EE">
    <w:pPr>
      <w:pStyle w:val="Kopfzeile"/>
      <w:rPr>
        <w:rFonts w:ascii="Arial" w:hAnsi="Arial" w:cs="Arial"/>
      </w:rPr>
    </w:pPr>
  </w:p>
  <w:p w14:paraId="6FAC464D" w14:textId="77777777" w:rsidR="00617C78" w:rsidRDefault="00617C78" w:rsidP="007A66EE">
    <w:pPr>
      <w:pStyle w:val="Kopfzeile"/>
      <w:rPr>
        <w:rFonts w:ascii="Arial" w:hAnsi="Arial" w:cs="Arial"/>
      </w:rPr>
    </w:pPr>
  </w:p>
  <w:p w14:paraId="2BE410B4" w14:textId="77777777" w:rsidR="00617C78" w:rsidRPr="007A66EE" w:rsidRDefault="00617C78" w:rsidP="007A66EE">
    <w:pPr>
      <w:pStyle w:val="Kopfzeile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B69A" w14:textId="77777777" w:rsidR="00452FD8" w:rsidRDefault="00452FD8" w:rsidP="00452FD8">
    <w:pPr>
      <w:pStyle w:val="Kopfzeile"/>
      <w:jc w:val="right"/>
    </w:pPr>
    <w:r>
      <w:rPr>
        <w:noProof/>
      </w:rPr>
      <w:drawing>
        <wp:inline distT="0" distB="0" distL="0" distR="0" wp14:anchorId="22C97BD0" wp14:editId="269F9E3A">
          <wp:extent cx="1795272" cy="105156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_4c_ISM_SGD Su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272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F09FD" w14:textId="77777777" w:rsidR="00452FD8" w:rsidRPr="00536710" w:rsidRDefault="00452FD8" w:rsidP="00452FD8">
    <w:pPr>
      <w:pStyle w:val="Kopfzeile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Anlage zur </w:t>
    </w:r>
    <w:r w:rsidRPr="00536710">
      <w:rPr>
        <w:rFonts w:ascii="Arial" w:hAnsi="Arial" w:cs="Arial"/>
        <w:b/>
        <w:sz w:val="28"/>
        <w:szCs w:val="28"/>
      </w:rPr>
      <w:t xml:space="preserve">Windenergie – Information </w:t>
    </w:r>
    <w:r>
      <w:rPr>
        <w:rFonts w:ascii="Arial" w:hAnsi="Arial" w:cs="Arial"/>
        <w:b/>
        <w:sz w:val="28"/>
        <w:szCs w:val="28"/>
      </w:rPr>
      <w:t xml:space="preserve">03 </w:t>
    </w:r>
  </w:p>
  <w:p w14:paraId="6C5EF2CB" w14:textId="77777777" w:rsidR="00452FD8" w:rsidRDefault="00452FD8" w:rsidP="00452FD8">
    <w:pPr>
      <w:pStyle w:val="Kopfzeile"/>
    </w:pPr>
  </w:p>
  <w:p w14:paraId="11954551" w14:textId="77777777" w:rsidR="00452FD8" w:rsidRDefault="00452FD8" w:rsidP="00452FD8">
    <w:pPr>
      <w:pStyle w:val="Kopfzeile"/>
    </w:pPr>
  </w:p>
  <w:p w14:paraId="2690F9BD" w14:textId="55395EF4" w:rsidR="00452FD8" w:rsidRPr="00554364" w:rsidRDefault="007A66EE" w:rsidP="00452FD8">
    <w:pPr>
      <w:pStyle w:val="Vorgabetext"/>
      <w:widowControl w:val="0"/>
      <w:tabs>
        <w:tab w:val="center" w:pos="8137"/>
        <w:tab w:val="right" w:pos="9184"/>
      </w:tabs>
      <w:spacing w:line="360" w:lineRule="auto"/>
      <w:rPr>
        <w:rFonts w:cs="Arial"/>
        <w:b/>
        <w:color w:val="000000" w:themeColor="text1"/>
      </w:rPr>
    </w:pPr>
    <w:r>
      <w:rPr>
        <w:rFonts w:cs="Arial"/>
        <w:b/>
      </w:rPr>
      <w:t>Programm für die Prüfung</w:t>
    </w:r>
    <w:r w:rsidR="00452FD8">
      <w:rPr>
        <w:rFonts w:cs="Arial"/>
        <w:b/>
      </w:rPr>
      <w:t xml:space="preserve"> </w:t>
    </w:r>
    <w:r>
      <w:rPr>
        <w:rFonts w:cs="Arial"/>
        <w:b/>
      </w:rPr>
      <w:t>der</w:t>
    </w:r>
    <w:r w:rsidR="00452FD8">
      <w:rPr>
        <w:rFonts w:cs="Arial"/>
        <w:b/>
      </w:rPr>
      <w:t xml:space="preserve"> formelle</w:t>
    </w:r>
    <w:r>
      <w:rPr>
        <w:rFonts w:cs="Arial"/>
        <w:b/>
      </w:rPr>
      <w:t>n</w:t>
    </w:r>
    <w:r w:rsidR="00452FD8">
      <w:rPr>
        <w:rFonts w:cs="Arial"/>
        <w:b/>
      </w:rPr>
      <w:t xml:space="preserve"> Vollständigkeit</w:t>
    </w:r>
    <w:r w:rsidR="00452FD8" w:rsidRPr="00682585">
      <w:rPr>
        <w:rFonts w:cs="Arial"/>
        <w:b/>
      </w:rPr>
      <w:t xml:space="preserve"> </w:t>
    </w:r>
    <w:r w:rsidR="00452FD8">
      <w:rPr>
        <w:rFonts w:cs="Arial"/>
        <w:b/>
      </w:rPr>
      <w:t>(Stand: 7. April 2026)</w:t>
    </w:r>
  </w:p>
  <w:p w14:paraId="12072E59" w14:textId="5F720270" w:rsidR="00166B28" w:rsidRDefault="00166B28" w:rsidP="00166B28">
    <w:pPr>
      <w:pStyle w:val="Kopfzeile"/>
      <w:jc w:val="right"/>
    </w:pPr>
  </w:p>
  <w:p w14:paraId="3E2C0775" w14:textId="77777777" w:rsidR="00682585" w:rsidRDefault="00682585" w:rsidP="00166B28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743"/>
    <w:multiLevelType w:val="hybridMultilevel"/>
    <w:tmpl w:val="34F28C88"/>
    <w:lvl w:ilvl="0" w:tplc="8514F434">
      <w:start w:val="1"/>
      <w:numFmt w:val="decimal"/>
      <w:lvlText w:val="%1."/>
      <w:lvlJc w:val="left"/>
      <w:pPr>
        <w:ind w:left="426" w:hanging="360"/>
      </w:pPr>
      <w:rPr>
        <w:strike w:val="0"/>
        <w:dstrike w:val="0"/>
        <w:u w:val="none"/>
        <w:effect w:val="none"/>
      </w:rPr>
    </w:lvl>
    <w:lvl w:ilvl="1" w:tplc="04070019">
      <w:start w:val="1"/>
      <w:numFmt w:val="lowerLetter"/>
      <w:lvlText w:val="%2."/>
      <w:lvlJc w:val="left"/>
      <w:pPr>
        <w:ind w:left="1146" w:hanging="360"/>
      </w:pPr>
    </w:lvl>
    <w:lvl w:ilvl="2" w:tplc="0407001B">
      <w:start w:val="1"/>
      <w:numFmt w:val="lowerRoman"/>
      <w:lvlText w:val="%3."/>
      <w:lvlJc w:val="right"/>
      <w:pPr>
        <w:ind w:left="1866" w:hanging="180"/>
      </w:pPr>
    </w:lvl>
    <w:lvl w:ilvl="3" w:tplc="0407000F">
      <w:start w:val="1"/>
      <w:numFmt w:val="decimal"/>
      <w:lvlText w:val="%4."/>
      <w:lvlJc w:val="left"/>
      <w:pPr>
        <w:ind w:left="2586" w:hanging="360"/>
      </w:pPr>
    </w:lvl>
    <w:lvl w:ilvl="4" w:tplc="04070019">
      <w:start w:val="1"/>
      <w:numFmt w:val="lowerLetter"/>
      <w:lvlText w:val="%5."/>
      <w:lvlJc w:val="left"/>
      <w:pPr>
        <w:ind w:left="3306" w:hanging="360"/>
      </w:pPr>
    </w:lvl>
    <w:lvl w:ilvl="5" w:tplc="0407001B">
      <w:start w:val="1"/>
      <w:numFmt w:val="lowerRoman"/>
      <w:lvlText w:val="%6."/>
      <w:lvlJc w:val="right"/>
      <w:pPr>
        <w:ind w:left="4026" w:hanging="180"/>
      </w:pPr>
    </w:lvl>
    <w:lvl w:ilvl="6" w:tplc="0407000F">
      <w:start w:val="1"/>
      <w:numFmt w:val="decimal"/>
      <w:lvlText w:val="%7."/>
      <w:lvlJc w:val="left"/>
      <w:pPr>
        <w:ind w:left="4746" w:hanging="360"/>
      </w:pPr>
    </w:lvl>
    <w:lvl w:ilvl="7" w:tplc="04070019">
      <w:start w:val="1"/>
      <w:numFmt w:val="lowerLetter"/>
      <w:lvlText w:val="%8."/>
      <w:lvlJc w:val="left"/>
      <w:pPr>
        <w:ind w:left="5466" w:hanging="360"/>
      </w:pPr>
    </w:lvl>
    <w:lvl w:ilvl="8" w:tplc="0407001B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3F87A6B"/>
    <w:multiLevelType w:val="hybridMultilevel"/>
    <w:tmpl w:val="F51E480A"/>
    <w:lvl w:ilvl="0" w:tplc="0B424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65B2"/>
    <w:multiLevelType w:val="multilevel"/>
    <w:tmpl w:val="493634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300215"/>
    <w:multiLevelType w:val="hybridMultilevel"/>
    <w:tmpl w:val="44ACF040"/>
    <w:lvl w:ilvl="0" w:tplc="673287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B65202"/>
    <w:multiLevelType w:val="multilevel"/>
    <w:tmpl w:val="DD04938C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2E2F09FD"/>
    <w:multiLevelType w:val="hybridMultilevel"/>
    <w:tmpl w:val="C4769478"/>
    <w:lvl w:ilvl="0" w:tplc="923EBE86">
      <w:start w:val="3"/>
      <w:numFmt w:val="bullet"/>
      <w:lvlText w:val=""/>
      <w:lvlJc w:val="left"/>
      <w:pPr>
        <w:ind w:left="1854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E460225"/>
    <w:multiLevelType w:val="hybridMultilevel"/>
    <w:tmpl w:val="E6B67D4C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B1E1FCB"/>
    <w:multiLevelType w:val="hybridMultilevel"/>
    <w:tmpl w:val="565EDA7E"/>
    <w:lvl w:ilvl="0" w:tplc="BC604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C1A21"/>
    <w:multiLevelType w:val="hybridMultilevel"/>
    <w:tmpl w:val="59A6A5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451CD"/>
    <w:multiLevelType w:val="hybridMultilevel"/>
    <w:tmpl w:val="E2743E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2556EE"/>
    <w:multiLevelType w:val="hybridMultilevel"/>
    <w:tmpl w:val="47A4C1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DF7CD3"/>
    <w:multiLevelType w:val="hybridMultilevel"/>
    <w:tmpl w:val="90B2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770F8"/>
    <w:multiLevelType w:val="hybridMultilevel"/>
    <w:tmpl w:val="7646C17E"/>
    <w:lvl w:ilvl="0" w:tplc="0407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4BA52F8"/>
    <w:multiLevelType w:val="hybridMultilevel"/>
    <w:tmpl w:val="558C7404"/>
    <w:lvl w:ilvl="0" w:tplc="024EC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81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1836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3245540">
    <w:abstractNumId w:val="7"/>
  </w:num>
  <w:num w:numId="4" w16cid:durableId="4987415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7910049">
    <w:abstractNumId w:val="1"/>
  </w:num>
  <w:num w:numId="6" w16cid:durableId="1865821931">
    <w:abstractNumId w:val="3"/>
  </w:num>
  <w:num w:numId="7" w16cid:durableId="656998860">
    <w:abstractNumId w:val="13"/>
  </w:num>
  <w:num w:numId="8" w16cid:durableId="1211116822">
    <w:abstractNumId w:val="11"/>
  </w:num>
  <w:num w:numId="9" w16cid:durableId="814104959">
    <w:abstractNumId w:val="9"/>
  </w:num>
  <w:num w:numId="10" w16cid:durableId="379794125">
    <w:abstractNumId w:val="6"/>
  </w:num>
  <w:num w:numId="11" w16cid:durableId="770470567">
    <w:abstractNumId w:val="0"/>
  </w:num>
  <w:num w:numId="12" w16cid:durableId="1413820464">
    <w:abstractNumId w:val="8"/>
  </w:num>
  <w:num w:numId="13" w16cid:durableId="754017659">
    <w:abstractNumId w:val="12"/>
  </w:num>
  <w:num w:numId="14" w16cid:durableId="1404447469">
    <w:abstractNumId w:val="2"/>
  </w:num>
  <w:num w:numId="15" w16cid:durableId="1060052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1A"/>
    <w:rsid w:val="00003952"/>
    <w:rsid w:val="0000461C"/>
    <w:rsid w:val="000202CE"/>
    <w:rsid w:val="0002053C"/>
    <w:rsid w:val="000232DD"/>
    <w:rsid w:val="00027C9C"/>
    <w:rsid w:val="00034CF8"/>
    <w:rsid w:val="000436ED"/>
    <w:rsid w:val="000521D3"/>
    <w:rsid w:val="000577C3"/>
    <w:rsid w:val="0007321D"/>
    <w:rsid w:val="000747B3"/>
    <w:rsid w:val="000759F5"/>
    <w:rsid w:val="00077092"/>
    <w:rsid w:val="00081139"/>
    <w:rsid w:val="00081E6C"/>
    <w:rsid w:val="000918BE"/>
    <w:rsid w:val="00093073"/>
    <w:rsid w:val="000A068D"/>
    <w:rsid w:val="000B3941"/>
    <w:rsid w:val="000B65AE"/>
    <w:rsid w:val="000C3A6E"/>
    <w:rsid w:val="000C5ED6"/>
    <w:rsid w:val="000C7341"/>
    <w:rsid w:val="000D6D2E"/>
    <w:rsid w:val="000D781E"/>
    <w:rsid w:val="000E4148"/>
    <w:rsid w:val="000E438D"/>
    <w:rsid w:val="000F2595"/>
    <w:rsid w:val="000F7ADF"/>
    <w:rsid w:val="00110600"/>
    <w:rsid w:val="001223B8"/>
    <w:rsid w:val="001367C6"/>
    <w:rsid w:val="00143454"/>
    <w:rsid w:val="00150BD4"/>
    <w:rsid w:val="0015149A"/>
    <w:rsid w:val="00155B0E"/>
    <w:rsid w:val="0016697F"/>
    <w:rsid w:val="00166B28"/>
    <w:rsid w:val="00171FDD"/>
    <w:rsid w:val="00175E96"/>
    <w:rsid w:val="00177AB5"/>
    <w:rsid w:val="00183AA4"/>
    <w:rsid w:val="0019287D"/>
    <w:rsid w:val="001A3F26"/>
    <w:rsid w:val="001B4021"/>
    <w:rsid w:val="001C5802"/>
    <w:rsid w:val="001D3B6F"/>
    <w:rsid w:val="00202F8B"/>
    <w:rsid w:val="002122F0"/>
    <w:rsid w:val="0021631D"/>
    <w:rsid w:val="00220E72"/>
    <w:rsid w:val="00232D09"/>
    <w:rsid w:val="00241253"/>
    <w:rsid w:val="00243042"/>
    <w:rsid w:val="00245354"/>
    <w:rsid w:val="00246D4C"/>
    <w:rsid w:val="002546B3"/>
    <w:rsid w:val="002716C1"/>
    <w:rsid w:val="0028071A"/>
    <w:rsid w:val="0029759C"/>
    <w:rsid w:val="002A1210"/>
    <w:rsid w:val="002B027D"/>
    <w:rsid w:val="002B10F3"/>
    <w:rsid w:val="002B6DA1"/>
    <w:rsid w:val="002C2F83"/>
    <w:rsid w:val="002E0717"/>
    <w:rsid w:val="002E7F80"/>
    <w:rsid w:val="002F1BCA"/>
    <w:rsid w:val="00301BB9"/>
    <w:rsid w:val="003055DA"/>
    <w:rsid w:val="0030647C"/>
    <w:rsid w:val="00323DCD"/>
    <w:rsid w:val="00332823"/>
    <w:rsid w:val="00336430"/>
    <w:rsid w:val="00340C41"/>
    <w:rsid w:val="003410B0"/>
    <w:rsid w:val="00345CB8"/>
    <w:rsid w:val="00355596"/>
    <w:rsid w:val="00361B1D"/>
    <w:rsid w:val="003634EB"/>
    <w:rsid w:val="00375470"/>
    <w:rsid w:val="00377711"/>
    <w:rsid w:val="00380759"/>
    <w:rsid w:val="003838E4"/>
    <w:rsid w:val="00385E8B"/>
    <w:rsid w:val="0038718D"/>
    <w:rsid w:val="00394AAD"/>
    <w:rsid w:val="00396788"/>
    <w:rsid w:val="003A26FC"/>
    <w:rsid w:val="003A52D5"/>
    <w:rsid w:val="003A6114"/>
    <w:rsid w:val="003E425A"/>
    <w:rsid w:val="003E62DB"/>
    <w:rsid w:val="003F0A2A"/>
    <w:rsid w:val="00401655"/>
    <w:rsid w:val="004112D3"/>
    <w:rsid w:val="00415DA0"/>
    <w:rsid w:val="00426372"/>
    <w:rsid w:val="00430F93"/>
    <w:rsid w:val="00434BD6"/>
    <w:rsid w:val="004376F4"/>
    <w:rsid w:val="00440A54"/>
    <w:rsid w:val="00450ED3"/>
    <w:rsid w:val="00452FD8"/>
    <w:rsid w:val="004555D9"/>
    <w:rsid w:val="00464161"/>
    <w:rsid w:val="00466506"/>
    <w:rsid w:val="00475757"/>
    <w:rsid w:val="004868FC"/>
    <w:rsid w:val="004909B9"/>
    <w:rsid w:val="0049106C"/>
    <w:rsid w:val="00491B84"/>
    <w:rsid w:val="00492853"/>
    <w:rsid w:val="00493050"/>
    <w:rsid w:val="00493AD7"/>
    <w:rsid w:val="00495212"/>
    <w:rsid w:val="004A1DB0"/>
    <w:rsid w:val="004B0C91"/>
    <w:rsid w:val="004C07D6"/>
    <w:rsid w:val="004C2CD9"/>
    <w:rsid w:val="004C7894"/>
    <w:rsid w:val="004D066C"/>
    <w:rsid w:val="004D3476"/>
    <w:rsid w:val="004F1B97"/>
    <w:rsid w:val="004F27ED"/>
    <w:rsid w:val="005040F2"/>
    <w:rsid w:val="0050436D"/>
    <w:rsid w:val="00505BE4"/>
    <w:rsid w:val="00507D58"/>
    <w:rsid w:val="00512DA6"/>
    <w:rsid w:val="00514F17"/>
    <w:rsid w:val="00515207"/>
    <w:rsid w:val="0051621E"/>
    <w:rsid w:val="00523869"/>
    <w:rsid w:val="00526B4F"/>
    <w:rsid w:val="00526C37"/>
    <w:rsid w:val="00536710"/>
    <w:rsid w:val="00541A50"/>
    <w:rsid w:val="00544E70"/>
    <w:rsid w:val="0055378A"/>
    <w:rsid w:val="00554364"/>
    <w:rsid w:val="0055798A"/>
    <w:rsid w:val="00557F38"/>
    <w:rsid w:val="0056230C"/>
    <w:rsid w:val="00571DF8"/>
    <w:rsid w:val="00593E78"/>
    <w:rsid w:val="005A23A2"/>
    <w:rsid w:val="005C1B1E"/>
    <w:rsid w:val="005C2596"/>
    <w:rsid w:val="005C618F"/>
    <w:rsid w:val="005C76D6"/>
    <w:rsid w:val="005D25CB"/>
    <w:rsid w:val="005D31B8"/>
    <w:rsid w:val="005D788D"/>
    <w:rsid w:val="005E243F"/>
    <w:rsid w:val="005E6B56"/>
    <w:rsid w:val="005F4025"/>
    <w:rsid w:val="005F4C5A"/>
    <w:rsid w:val="005F6C8B"/>
    <w:rsid w:val="00600986"/>
    <w:rsid w:val="006030C8"/>
    <w:rsid w:val="00611ADE"/>
    <w:rsid w:val="00612355"/>
    <w:rsid w:val="00616C16"/>
    <w:rsid w:val="00616ECA"/>
    <w:rsid w:val="00617C78"/>
    <w:rsid w:val="006205ED"/>
    <w:rsid w:val="006216E1"/>
    <w:rsid w:val="00633C02"/>
    <w:rsid w:val="006403E0"/>
    <w:rsid w:val="00642176"/>
    <w:rsid w:val="006476EB"/>
    <w:rsid w:val="00651578"/>
    <w:rsid w:val="00654744"/>
    <w:rsid w:val="00654EEE"/>
    <w:rsid w:val="00657199"/>
    <w:rsid w:val="00661310"/>
    <w:rsid w:val="00666950"/>
    <w:rsid w:val="00675221"/>
    <w:rsid w:val="006760BC"/>
    <w:rsid w:val="00680CE2"/>
    <w:rsid w:val="00682585"/>
    <w:rsid w:val="00691E03"/>
    <w:rsid w:val="0069304D"/>
    <w:rsid w:val="00695DF6"/>
    <w:rsid w:val="006B0101"/>
    <w:rsid w:val="006B1260"/>
    <w:rsid w:val="006B33B7"/>
    <w:rsid w:val="006B42C7"/>
    <w:rsid w:val="006B5745"/>
    <w:rsid w:val="006B5EDD"/>
    <w:rsid w:val="006C7074"/>
    <w:rsid w:val="006E24B3"/>
    <w:rsid w:val="006F1EC2"/>
    <w:rsid w:val="007001A1"/>
    <w:rsid w:val="00713047"/>
    <w:rsid w:val="00716B62"/>
    <w:rsid w:val="00732C25"/>
    <w:rsid w:val="00734A3B"/>
    <w:rsid w:val="00745E4C"/>
    <w:rsid w:val="00751FFB"/>
    <w:rsid w:val="0075781F"/>
    <w:rsid w:val="00766307"/>
    <w:rsid w:val="007711A8"/>
    <w:rsid w:val="00775774"/>
    <w:rsid w:val="0078287F"/>
    <w:rsid w:val="0078499B"/>
    <w:rsid w:val="00790D36"/>
    <w:rsid w:val="0079465F"/>
    <w:rsid w:val="007A0F50"/>
    <w:rsid w:val="007A179D"/>
    <w:rsid w:val="007A66EE"/>
    <w:rsid w:val="007A6EFF"/>
    <w:rsid w:val="007B0CB5"/>
    <w:rsid w:val="007B0CFB"/>
    <w:rsid w:val="007C7D75"/>
    <w:rsid w:val="007D26D9"/>
    <w:rsid w:val="007E1E5B"/>
    <w:rsid w:val="00803737"/>
    <w:rsid w:val="0081322D"/>
    <w:rsid w:val="00823124"/>
    <w:rsid w:val="0082314A"/>
    <w:rsid w:val="008244C5"/>
    <w:rsid w:val="00825EF0"/>
    <w:rsid w:val="00837322"/>
    <w:rsid w:val="008433B7"/>
    <w:rsid w:val="00843A43"/>
    <w:rsid w:val="00846DF7"/>
    <w:rsid w:val="008472F0"/>
    <w:rsid w:val="00850A51"/>
    <w:rsid w:val="00853FC9"/>
    <w:rsid w:val="00860C35"/>
    <w:rsid w:val="00862702"/>
    <w:rsid w:val="00865C4D"/>
    <w:rsid w:val="00870569"/>
    <w:rsid w:val="00872AEB"/>
    <w:rsid w:val="008A2056"/>
    <w:rsid w:val="008A7CF9"/>
    <w:rsid w:val="008B4557"/>
    <w:rsid w:val="008C3F13"/>
    <w:rsid w:val="008C67BA"/>
    <w:rsid w:val="008C7629"/>
    <w:rsid w:val="008D5A58"/>
    <w:rsid w:val="008E4661"/>
    <w:rsid w:val="008F46B2"/>
    <w:rsid w:val="008F4C31"/>
    <w:rsid w:val="008F5DB4"/>
    <w:rsid w:val="0090115B"/>
    <w:rsid w:val="00915006"/>
    <w:rsid w:val="00923081"/>
    <w:rsid w:val="00943EF4"/>
    <w:rsid w:val="00947666"/>
    <w:rsid w:val="009517C3"/>
    <w:rsid w:val="00954ECC"/>
    <w:rsid w:val="0097659A"/>
    <w:rsid w:val="00991C58"/>
    <w:rsid w:val="009974F0"/>
    <w:rsid w:val="009A1E37"/>
    <w:rsid w:val="009A2611"/>
    <w:rsid w:val="009B2D3C"/>
    <w:rsid w:val="009C2427"/>
    <w:rsid w:val="009C4F63"/>
    <w:rsid w:val="009D468C"/>
    <w:rsid w:val="009D5CB5"/>
    <w:rsid w:val="009E116A"/>
    <w:rsid w:val="00A076A9"/>
    <w:rsid w:val="00A143B5"/>
    <w:rsid w:val="00A258B2"/>
    <w:rsid w:val="00A25904"/>
    <w:rsid w:val="00A40E5D"/>
    <w:rsid w:val="00A46300"/>
    <w:rsid w:val="00A515C0"/>
    <w:rsid w:val="00A52EED"/>
    <w:rsid w:val="00A55CF5"/>
    <w:rsid w:val="00A671F2"/>
    <w:rsid w:val="00A71F6D"/>
    <w:rsid w:val="00A82DD4"/>
    <w:rsid w:val="00A900F5"/>
    <w:rsid w:val="00A904B2"/>
    <w:rsid w:val="00A96E50"/>
    <w:rsid w:val="00AA2345"/>
    <w:rsid w:val="00AA3011"/>
    <w:rsid w:val="00AB7A47"/>
    <w:rsid w:val="00AD1795"/>
    <w:rsid w:val="00AD4C8C"/>
    <w:rsid w:val="00AF4272"/>
    <w:rsid w:val="00AF6356"/>
    <w:rsid w:val="00AF6950"/>
    <w:rsid w:val="00B16911"/>
    <w:rsid w:val="00B254D2"/>
    <w:rsid w:val="00B31520"/>
    <w:rsid w:val="00B4350C"/>
    <w:rsid w:val="00B51D27"/>
    <w:rsid w:val="00B5447C"/>
    <w:rsid w:val="00B77E01"/>
    <w:rsid w:val="00B84823"/>
    <w:rsid w:val="00B86571"/>
    <w:rsid w:val="00BB6051"/>
    <w:rsid w:val="00BC1943"/>
    <w:rsid w:val="00BC4689"/>
    <w:rsid w:val="00BC4BBB"/>
    <w:rsid w:val="00BD08F3"/>
    <w:rsid w:val="00BD47F7"/>
    <w:rsid w:val="00BD5583"/>
    <w:rsid w:val="00BD6580"/>
    <w:rsid w:val="00BE40E6"/>
    <w:rsid w:val="00BF439B"/>
    <w:rsid w:val="00C02F44"/>
    <w:rsid w:val="00C20135"/>
    <w:rsid w:val="00C24092"/>
    <w:rsid w:val="00C244FE"/>
    <w:rsid w:val="00C44ED9"/>
    <w:rsid w:val="00C4768B"/>
    <w:rsid w:val="00C512A3"/>
    <w:rsid w:val="00C52ECF"/>
    <w:rsid w:val="00C677D1"/>
    <w:rsid w:val="00C67927"/>
    <w:rsid w:val="00C744B4"/>
    <w:rsid w:val="00C77026"/>
    <w:rsid w:val="00C82EFC"/>
    <w:rsid w:val="00C856C4"/>
    <w:rsid w:val="00C87F39"/>
    <w:rsid w:val="00CB264E"/>
    <w:rsid w:val="00CC4A6E"/>
    <w:rsid w:val="00CD2DEC"/>
    <w:rsid w:val="00CD32E6"/>
    <w:rsid w:val="00CE327D"/>
    <w:rsid w:val="00CF6AB9"/>
    <w:rsid w:val="00D03119"/>
    <w:rsid w:val="00D16EE5"/>
    <w:rsid w:val="00D21619"/>
    <w:rsid w:val="00D21A12"/>
    <w:rsid w:val="00D23B0C"/>
    <w:rsid w:val="00D40907"/>
    <w:rsid w:val="00D52E64"/>
    <w:rsid w:val="00D537A7"/>
    <w:rsid w:val="00D63D2F"/>
    <w:rsid w:val="00D8018B"/>
    <w:rsid w:val="00D818B3"/>
    <w:rsid w:val="00D8446F"/>
    <w:rsid w:val="00D84F37"/>
    <w:rsid w:val="00D9388B"/>
    <w:rsid w:val="00DA0DF0"/>
    <w:rsid w:val="00DA6B67"/>
    <w:rsid w:val="00DC0049"/>
    <w:rsid w:val="00DC01E2"/>
    <w:rsid w:val="00DE12AF"/>
    <w:rsid w:val="00DF1F0F"/>
    <w:rsid w:val="00DF3693"/>
    <w:rsid w:val="00E04876"/>
    <w:rsid w:val="00E0665D"/>
    <w:rsid w:val="00E07051"/>
    <w:rsid w:val="00E10415"/>
    <w:rsid w:val="00E1415A"/>
    <w:rsid w:val="00E143E2"/>
    <w:rsid w:val="00E23964"/>
    <w:rsid w:val="00E44CE7"/>
    <w:rsid w:val="00E52B34"/>
    <w:rsid w:val="00E603A8"/>
    <w:rsid w:val="00E64F30"/>
    <w:rsid w:val="00E70D0D"/>
    <w:rsid w:val="00E71EB4"/>
    <w:rsid w:val="00E840F5"/>
    <w:rsid w:val="00E854A6"/>
    <w:rsid w:val="00E93670"/>
    <w:rsid w:val="00E96B70"/>
    <w:rsid w:val="00EB604B"/>
    <w:rsid w:val="00EC7D59"/>
    <w:rsid w:val="00ED1478"/>
    <w:rsid w:val="00EE58D3"/>
    <w:rsid w:val="00EE6F18"/>
    <w:rsid w:val="00F02937"/>
    <w:rsid w:val="00F1140E"/>
    <w:rsid w:val="00F15BB4"/>
    <w:rsid w:val="00F164E7"/>
    <w:rsid w:val="00F168E3"/>
    <w:rsid w:val="00F1769C"/>
    <w:rsid w:val="00F24F40"/>
    <w:rsid w:val="00F25E50"/>
    <w:rsid w:val="00F3526C"/>
    <w:rsid w:val="00F544DB"/>
    <w:rsid w:val="00F57210"/>
    <w:rsid w:val="00F7174A"/>
    <w:rsid w:val="00F721CB"/>
    <w:rsid w:val="00F75223"/>
    <w:rsid w:val="00F77D65"/>
    <w:rsid w:val="00F867E6"/>
    <w:rsid w:val="00F9204D"/>
    <w:rsid w:val="00F92F04"/>
    <w:rsid w:val="00F94393"/>
    <w:rsid w:val="00F9705D"/>
    <w:rsid w:val="00FB0C40"/>
    <w:rsid w:val="00FB4B40"/>
    <w:rsid w:val="00FC38F7"/>
    <w:rsid w:val="00FC7A48"/>
    <w:rsid w:val="00FF3DD3"/>
    <w:rsid w:val="00F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EA40D"/>
  <w15:docId w15:val="{4EE5DFE4-CB62-457A-8777-E1CC1D8C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12 pt"/>
    <w:qFormat/>
    <w:rsid w:val="00A52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aliases w:val="Überschrift 1 HKS rot"/>
    <w:basedOn w:val="Standard"/>
    <w:next w:val="Standard"/>
    <w:link w:val="berschrift1Zchn"/>
    <w:uiPriority w:val="9"/>
    <w:qFormat/>
    <w:rsid w:val="00A71F6D"/>
    <w:pPr>
      <w:keepNext/>
      <w:keepLines/>
      <w:spacing w:before="360" w:after="240"/>
      <w:outlineLvl w:val="0"/>
    </w:pPr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0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HKS rot Zchn"/>
    <w:basedOn w:val="Absatz-Standardschriftart"/>
    <w:link w:val="berschrift1"/>
    <w:uiPriority w:val="9"/>
    <w:rsid w:val="00A71F6D"/>
    <w:rPr>
      <w:rFonts w:ascii="Arial" w:eastAsiaTheme="majorEastAsia" w:hAnsi="Arial" w:cs="Arial"/>
      <w:b/>
      <w:bCs/>
      <w:color w:val="000000" w:themeColor="text1"/>
      <w:sz w:val="28"/>
      <w:szCs w:val="28"/>
      <w:lang w:eastAsia="de-DE"/>
    </w:rPr>
  </w:style>
  <w:style w:type="paragraph" w:customStyle="1" w:styleId="Standard11pt">
    <w:name w:val="Standard 11 pt"/>
    <w:basedOn w:val="Standard"/>
    <w:qFormat/>
    <w:pPr>
      <w:spacing w:after="280"/>
    </w:pPr>
    <w:rPr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="Arial" w:eastAsiaTheme="majorEastAsia" w:hAnsi="Arial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4F81BD" w:themeColor="accent1"/>
      </w:pBdr>
      <w:spacing w:line="800" w:lineRule="exact"/>
      <w:contextualSpacing/>
    </w:pPr>
    <w:rPr>
      <w:rFonts w:eastAsiaTheme="majorEastAsia" w:cstheme="majorBidi"/>
      <w:caps/>
      <w:color w:val="8F1936"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caps/>
      <w:color w:val="8F1936"/>
      <w:spacing w:val="5"/>
      <w:kern w:val="28"/>
      <w:sz w:val="72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pPr>
      <w:numPr>
        <w:ilvl w:val="1"/>
      </w:numPr>
      <w:spacing w:after="520"/>
    </w:pPr>
    <w:rPr>
      <w:rFonts w:eastAsiaTheme="majorEastAsia" w:cstheme="majorBidi"/>
      <w:iCs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spacing w:val="15"/>
      <w:sz w:val="48"/>
      <w:szCs w:val="24"/>
    </w:rPr>
  </w:style>
  <w:style w:type="paragraph" w:customStyle="1" w:styleId="CDGruen">
    <w:name w:val="CD_Gruen"/>
    <w:basedOn w:val="Standard"/>
    <w:qFormat/>
    <w:rPr>
      <w:color w:val="24A100"/>
    </w:rPr>
  </w:style>
  <w:style w:type="paragraph" w:customStyle="1" w:styleId="CDblau">
    <w:name w:val="CD_blau"/>
    <w:basedOn w:val="Standard"/>
    <w:qFormat/>
    <w:rPr>
      <w:color w:val="168DC3"/>
    </w:rPr>
  </w:style>
  <w:style w:type="paragraph" w:customStyle="1" w:styleId="CDOrange">
    <w:name w:val="CD_Orange"/>
    <w:basedOn w:val="Standard"/>
    <w:qFormat/>
    <w:rPr>
      <w:color w:val="FF4D00"/>
    </w:rPr>
  </w:style>
  <w:style w:type="paragraph" w:customStyle="1" w:styleId="CDTiefblau">
    <w:name w:val="CD_Tiefblau"/>
    <w:basedOn w:val="Standard"/>
    <w:qFormat/>
    <w:rPr>
      <w:color w:val="002D47"/>
    </w:rPr>
  </w:style>
  <w:style w:type="paragraph" w:customStyle="1" w:styleId="CDViolett">
    <w:name w:val="CD_Violett"/>
    <w:basedOn w:val="Standard"/>
    <w:qFormat/>
    <w:rPr>
      <w:color w:val="3D0F99"/>
    </w:rPr>
  </w:style>
  <w:style w:type="paragraph" w:customStyle="1" w:styleId="CDHKS">
    <w:name w:val="CD_HKS"/>
    <w:basedOn w:val="Standard"/>
    <w:qFormat/>
    <w:rPr>
      <w:color w:val="B2004D"/>
    </w:rPr>
  </w:style>
  <w:style w:type="paragraph" w:customStyle="1" w:styleId="Anschrift">
    <w:name w:val="Anschrift"/>
    <w:basedOn w:val="Standard"/>
    <w:pPr>
      <w:spacing w:line="240" w:lineRule="exact"/>
    </w:pPr>
  </w:style>
  <w:style w:type="paragraph" w:customStyle="1" w:styleId="Formatvorlage8ptZeilenabstandGenau10pt">
    <w:name w:val="Formatvorlage 8 pt Zeilenabstand:  Genau 10 pt"/>
    <w:basedOn w:val="Standard"/>
    <w:pPr>
      <w:spacing w:line="200" w:lineRule="exact"/>
    </w:pPr>
    <w:rPr>
      <w:sz w:val="16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A52EED"/>
    <w:rPr>
      <w:color w:val="0000FF" w:themeColor="hyperlink"/>
      <w:u w:val="single"/>
    </w:rPr>
  </w:style>
  <w:style w:type="paragraph" w:styleId="Textkrper-Einzug2">
    <w:name w:val="Body Text Indent 2"/>
    <w:basedOn w:val="Standard"/>
    <w:link w:val="Textkrper-Einzug2Zchn"/>
    <w:unhideWhenUsed/>
    <w:rsid w:val="00A52EED"/>
    <w:pPr>
      <w:tabs>
        <w:tab w:val="center" w:pos="4820"/>
        <w:tab w:val="right" w:pos="9639"/>
      </w:tabs>
      <w:ind w:left="440" w:hanging="440"/>
    </w:pPr>
    <w:rPr>
      <w:rFonts w:ascii="Arial" w:hAnsi="Arial"/>
      <w:sz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A52EED"/>
    <w:rPr>
      <w:rFonts w:ascii="Arial" w:eastAsia="Times New Roman" w:hAnsi="Arial" w:cs="Times New Roman"/>
      <w:szCs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unhideWhenUsed/>
    <w:rsid w:val="00A52EED"/>
    <w:pPr>
      <w:ind w:left="360" w:firstLine="360"/>
    </w:pPr>
    <w:rPr>
      <w:rFonts w:ascii="Arial" w:hAnsi="Arial" w:cs="Arial"/>
      <w:sz w:val="22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A52EED"/>
    <w:rPr>
      <w:rFonts w:ascii="Arial" w:eastAsia="Times New Roman" w:hAnsi="Arial" w:cs="Arial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52EED"/>
    <w:pPr>
      <w:ind w:left="720"/>
      <w:contextualSpacing/>
    </w:pPr>
  </w:style>
  <w:style w:type="paragraph" w:customStyle="1" w:styleId="Default">
    <w:name w:val="Default"/>
    <w:rsid w:val="00A52E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Vorgabetext">
    <w:name w:val="Vorgabetext"/>
    <w:basedOn w:val="Default"/>
    <w:next w:val="Default"/>
    <w:rsid w:val="00A52EED"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0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011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0A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table" w:styleId="Tabellenraster">
    <w:name w:val="Table Grid"/>
    <w:basedOn w:val="NormaleTabelle"/>
    <w:rsid w:val="002122F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40E5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82585"/>
    <w:rPr>
      <w:color w:val="954F72"/>
      <w:u w:val="single"/>
    </w:rPr>
  </w:style>
  <w:style w:type="paragraph" w:customStyle="1" w:styleId="msonormal0">
    <w:name w:val="msonormal"/>
    <w:basedOn w:val="Standard"/>
    <w:rsid w:val="00682585"/>
    <w:pPr>
      <w:spacing w:before="100" w:beforeAutospacing="1" w:after="100" w:afterAutospacing="1"/>
    </w:pPr>
  </w:style>
  <w:style w:type="paragraph" w:customStyle="1" w:styleId="xl63">
    <w:name w:val="xl63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66">
    <w:name w:val="xl66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1F1F1F"/>
    </w:rPr>
  </w:style>
  <w:style w:type="paragraph" w:customStyle="1" w:styleId="xl68">
    <w:name w:val="xl68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styleId="Funotentext">
    <w:name w:val="footnote text"/>
    <w:basedOn w:val="Standard"/>
    <w:link w:val="FunotentextZchn"/>
    <w:uiPriority w:val="99"/>
    <w:unhideWhenUsed/>
    <w:rsid w:val="0056230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6230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6230C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23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230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230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70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702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Standard1">
    <w:name w:val="Standard1"/>
    <w:qFormat/>
    <w:rsid w:val="005A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54EEE"/>
    <w:pPr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654EE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.rlp.de/fileadmin/04/Themen/Baurecht_und_Bautechnik/Bauvorschriften/Bauplanungsrecht/Rundschreiben_FM_Rueckbau_von_WEA_in_RLP_vom_19._April_202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gdsued.rlp.de/themen/immissionsschutz/windenergi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E849-2317-4936-B252-E5EB7D9A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4542</Words>
  <Characters>28617</Characters>
  <Application>Microsoft Office Word</Application>
  <DocSecurity>0</DocSecurity>
  <Lines>238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STRUKTUR- UND GENEHMIGUNGSDIREKTION NORD</vt:lpstr>
    </vt:vector>
  </TitlesOfParts>
  <Company>SGD Nord</Company>
  <LinksUpToDate>false</LinksUpToDate>
  <CharactersWithSpaces>33093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STRUKTUR- UND GENEHMIGUNGSDIREKTION NORD</dc:title>
  <dc:subject/>
  <dc:creator>Wengler, Michael</dc:creator>
  <cp:keywords/>
  <dc:description/>
  <cp:lastModifiedBy>Profit, David (SGD Süd)</cp:lastModifiedBy>
  <cp:revision>7</cp:revision>
  <cp:lastPrinted>2026-03-10T18:13:00Z</cp:lastPrinted>
  <dcterms:created xsi:type="dcterms:W3CDTF">2026-04-16T06:02:00Z</dcterms:created>
  <dcterms:modified xsi:type="dcterms:W3CDTF">2026-04-17T11:29:00Z</dcterms:modified>
</cp:coreProperties>
</file>